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0" w:beforeLines="0" w:after="0" w:afterLines="0" w:line="560" w:lineRule="exact"/>
        <w:rPr>
          <w:rFonts w:hint="default" w:ascii="Times New Roman" w:hAnsi="Times New Roman" w:eastAsia="黑体" w:cs="Times New Roman"/>
          <w:b w:val="0"/>
          <w:color w:val="000000"/>
          <w:kern w:val="0"/>
          <w:sz w:val="32"/>
          <w:szCs w:val="32"/>
          <w:lang w:val="en-US" w:eastAsia="zh-CN"/>
        </w:rPr>
      </w:pPr>
      <w:r>
        <w:rPr>
          <w:rFonts w:hint="eastAsia" w:ascii="Times New Roman" w:hAnsi="Times New Roman" w:eastAsia="黑体" w:cs="Times New Roman"/>
          <w:b w:val="0"/>
          <w:color w:val="000000"/>
          <w:kern w:val="0"/>
          <w:sz w:val="32"/>
          <w:szCs w:val="32"/>
          <w:lang w:val="en-US" w:eastAsia="zh-CN"/>
        </w:rPr>
        <w:t>附件1</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560" w:lineRule="exact"/>
        <w:jc w:val="center"/>
        <w:rPr>
          <w:rFonts w:hint="default" w:ascii="Times New Roman" w:hAnsi="Times New Roman" w:eastAsia="方正小标宋简体" w:cs="Times New Roman"/>
          <w:b w:val="0"/>
          <w:bCs/>
          <w:color w:val="000000"/>
          <w:kern w:val="0"/>
          <w:sz w:val="36"/>
          <w:szCs w:val="36"/>
        </w:rPr>
      </w:pPr>
    </w:p>
    <w:p>
      <w:pPr>
        <w:pStyle w:val="8"/>
        <w:bidi w:val="0"/>
        <w:rPr>
          <w:rFonts w:hint="default" w:ascii="Times New Roman" w:hAnsi="Times New Roman" w:cs="Times New Roman"/>
          <w:lang w:val="en-US" w:eastAsia="zh-CN"/>
        </w:rPr>
      </w:pPr>
      <w:r>
        <w:rPr>
          <w:rFonts w:hint="default" w:ascii="Times New Roman" w:hAnsi="Times New Roman" w:eastAsia="长城小标宋体" w:cs="Times New Roman"/>
          <w:b/>
          <w:color w:val="auto"/>
          <w:spacing w:val="0"/>
          <w:kern w:val="2"/>
          <w:sz w:val="36"/>
          <w:szCs w:val="36"/>
          <w:lang w:val="en-US" w:eastAsia="zh-CN" w:bidi="ar-SA"/>
        </w:rPr>
        <w:t>科技伦理审查办法（试行）</w:t>
      </w:r>
    </w:p>
    <w:p>
      <w:pPr>
        <w:pStyle w:val="9"/>
        <w:bidi w:val="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w:t>
      </w:r>
      <w:r>
        <w:rPr>
          <w:rFonts w:hint="eastAsia" w:cs="Times New Roman"/>
          <w:sz w:val="32"/>
          <w:szCs w:val="32"/>
          <w:lang w:val="en-US" w:eastAsia="zh-CN"/>
        </w:rPr>
        <w:t>征求意见</w:t>
      </w:r>
      <w:r>
        <w:rPr>
          <w:rFonts w:hint="default" w:ascii="Times New Roman" w:hAnsi="Times New Roman" w:cs="Times New Roman"/>
          <w:sz w:val="32"/>
          <w:szCs w:val="32"/>
          <w:lang w:val="en-US" w:eastAsia="zh-CN"/>
        </w:rPr>
        <w:t>稿）</w:t>
      </w:r>
    </w:p>
    <w:p>
      <w:pPr>
        <w:pStyle w:val="8"/>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leftChars="0" w:firstLine="641" w:firstLineChars="200"/>
        <w:jc w:val="both"/>
        <w:rPr>
          <w:rFonts w:hint="default" w:ascii="Times New Roman" w:hAnsi="Times New Roman" w:cs="Times New Roman"/>
          <w:color w:val="auto"/>
          <w:spacing w:val="0"/>
          <w:kern w:val="2"/>
          <w:sz w:val="32"/>
          <w:szCs w:val="32"/>
        </w:rPr>
      </w:pPr>
      <w:bookmarkStart w:id="0" w:name="_Toc1208983146"/>
      <w:bookmarkStart w:id="1" w:name="_Toc187440810"/>
      <w:bookmarkStart w:id="2" w:name="_Toc452433564"/>
      <w:bookmarkStart w:id="3" w:name="_Toc1057831841"/>
      <w:bookmarkStart w:id="4" w:name="_Toc105011440"/>
      <w:bookmarkStart w:id="5" w:name="_Toc1461650846"/>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0" w:firstLineChars="0"/>
        <w:jc w:val="center"/>
        <w:textAlignment w:val="auto"/>
        <w:outlineLvl w:val="0"/>
        <w:rPr>
          <w:rFonts w:hint="default" w:ascii="Times New Roman" w:hAnsi="Times New Roman" w:eastAsia="黑体"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rPr>
        <w:t xml:space="preserve">第一章 </w:t>
      </w:r>
      <w:r>
        <w:rPr>
          <w:rFonts w:hint="default" w:ascii="Times New Roman" w:hAnsi="Times New Roman" w:eastAsia="黑体" w:cs="Times New Roman"/>
          <w:b w:val="0"/>
          <w:bCs w:val="0"/>
          <w:color w:val="auto"/>
          <w:spacing w:val="0"/>
          <w:kern w:val="2"/>
          <w:sz w:val="32"/>
          <w:szCs w:val="32"/>
          <w:lang w:val="en-US" w:eastAsia="zh-CN"/>
        </w:rPr>
        <w:t xml:space="preserve"> </w:t>
      </w:r>
      <w:r>
        <w:rPr>
          <w:rFonts w:hint="default" w:ascii="Times New Roman" w:hAnsi="Times New Roman" w:eastAsia="黑体" w:cs="Times New Roman"/>
          <w:b w:val="0"/>
          <w:bCs w:val="0"/>
          <w:color w:val="auto"/>
          <w:spacing w:val="0"/>
          <w:kern w:val="2"/>
          <w:sz w:val="32"/>
          <w:szCs w:val="32"/>
        </w:rPr>
        <w:t>总则</w:t>
      </w:r>
      <w:bookmarkEnd w:id="0"/>
      <w:bookmarkEnd w:id="1"/>
      <w:bookmarkEnd w:id="2"/>
      <w:bookmarkEnd w:id="3"/>
      <w:bookmarkEnd w:id="4"/>
      <w:bookmarkEnd w:id="5"/>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第一条【</w:t>
      </w:r>
      <w:r>
        <w:rPr>
          <w:rFonts w:hint="default" w:ascii="Times New Roman" w:hAnsi="Times New Roman" w:eastAsia="仿宋_GB2312" w:cs="Times New Roman"/>
          <w:b w:val="0"/>
          <w:bCs w:val="0"/>
          <w:color w:val="auto"/>
          <w:spacing w:val="0"/>
          <w:kern w:val="2"/>
          <w:sz w:val="32"/>
          <w:szCs w:val="32"/>
          <w:lang w:eastAsia="zh-CN"/>
        </w:rPr>
        <w:t>目的</w:t>
      </w:r>
      <w:r>
        <w:rPr>
          <w:rFonts w:hint="default" w:ascii="Times New Roman" w:hAnsi="Times New Roman" w:eastAsia="仿宋_GB2312" w:cs="Times New Roman"/>
          <w:b w:val="0"/>
          <w:bCs w:val="0"/>
          <w:color w:val="auto"/>
          <w:spacing w:val="0"/>
          <w:kern w:val="2"/>
          <w:sz w:val="32"/>
          <w:szCs w:val="32"/>
        </w:rPr>
        <w:t>依据】为规范科学研究、技术开发等科技活动的科技伦理审查工作，强化科技伦理风险防控</w:t>
      </w:r>
      <w:r>
        <w:rPr>
          <w:rFonts w:hint="default" w:ascii="Times New Roman" w:hAnsi="Times New Roman" w:eastAsia="仿宋_GB2312" w:cs="Times New Roman"/>
          <w:b w:val="0"/>
          <w:bCs w:val="0"/>
          <w:color w:val="auto"/>
          <w:spacing w:val="0"/>
          <w:kern w:val="2"/>
          <w:sz w:val="32"/>
          <w:szCs w:val="32"/>
          <w:lang w:eastAsia="zh-CN"/>
        </w:rPr>
        <w:t>，促进</w:t>
      </w:r>
      <w:r>
        <w:rPr>
          <w:rFonts w:hint="default" w:ascii="Times New Roman" w:hAnsi="Times New Roman" w:eastAsia="仿宋_GB2312" w:cs="Times New Roman"/>
          <w:b w:val="0"/>
          <w:bCs w:val="0"/>
          <w:color w:val="auto"/>
          <w:spacing w:val="0"/>
          <w:kern w:val="2"/>
          <w:sz w:val="32"/>
          <w:szCs w:val="32"/>
        </w:rPr>
        <w:t>负责任创新</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依据《中华人民共和国科学技术进步法》《关于加强科技伦理治理的意见》等</w:t>
      </w:r>
      <w:r>
        <w:rPr>
          <w:rFonts w:hint="default" w:ascii="Times New Roman" w:hAnsi="Times New Roman" w:eastAsia="仿宋_GB2312" w:cs="Times New Roman"/>
          <w:b w:val="0"/>
          <w:bCs w:val="0"/>
          <w:color w:val="auto"/>
          <w:spacing w:val="0"/>
          <w:kern w:val="2"/>
          <w:sz w:val="32"/>
          <w:szCs w:val="32"/>
          <w:lang w:eastAsia="zh-CN"/>
        </w:rPr>
        <w:t>法律法规和相关规定</w:t>
      </w:r>
      <w:r>
        <w:rPr>
          <w:rFonts w:hint="default" w:ascii="Times New Roman" w:hAnsi="Times New Roman" w:eastAsia="仿宋_GB2312" w:cs="Times New Roman"/>
          <w:b w:val="0"/>
          <w:bCs w:val="0"/>
          <w:color w:val="auto"/>
          <w:spacing w:val="0"/>
          <w:kern w:val="2"/>
          <w:sz w:val="32"/>
          <w:szCs w:val="32"/>
        </w:rPr>
        <w:t>，制定本办法。</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黑体" w:cs="Times New Roman"/>
          <w:b w:val="0"/>
          <w:bCs w:val="0"/>
          <w:color w:val="auto"/>
          <w:spacing w:val="0"/>
          <w:kern w:val="2"/>
          <w:sz w:val="32"/>
          <w:szCs w:val="32"/>
          <w:lang w:eastAsia="zh-CN"/>
        </w:rPr>
        <w:t>第二条【</w:t>
      </w:r>
      <w:r>
        <w:rPr>
          <w:rFonts w:hint="default" w:ascii="Times New Roman" w:hAnsi="Times New Roman" w:eastAsia="仿宋_GB2312" w:cs="Times New Roman"/>
          <w:b w:val="0"/>
          <w:bCs w:val="0"/>
          <w:color w:val="auto"/>
          <w:spacing w:val="0"/>
          <w:kern w:val="2"/>
          <w:sz w:val="32"/>
          <w:szCs w:val="32"/>
          <w:lang w:eastAsia="zh-CN"/>
        </w:rPr>
        <w:t>科技活动伦理要求</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开展</w:t>
      </w:r>
      <w:r>
        <w:rPr>
          <w:rFonts w:hint="default" w:ascii="Times New Roman" w:hAnsi="Times New Roman" w:eastAsia="仿宋_GB2312" w:cs="Times New Roman"/>
          <w:b w:val="0"/>
          <w:bCs w:val="0"/>
          <w:color w:val="auto"/>
          <w:spacing w:val="0"/>
          <w:kern w:val="2"/>
          <w:sz w:val="32"/>
          <w:szCs w:val="32"/>
        </w:rPr>
        <w:t>科技活动应</w:t>
      </w:r>
      <w:r>
        <w:rPr>
          <w:rFonts w:hint="default" w:ascii="Times New Roman" w:hAnsi="Times New Roman" w:eastAsia="仿宋_GB2312" w:cs="Times New Roman"/>
          <w:b w:val="0"/>
          <w:bCs w:val="0"/>
          <w:color w:val="auto"/>
          <w:spacing w:val="0"/>
          <w:kern w:val="2"/>
          <w:sz w:val="32"/>
          <w:szCs w:val="32"/>
          <w:lang w:eastAsia="zh-CN"/>
        </w:rPr>
        <w:t>坚持促进创新与防范风险相统一，客观评估和审慎对待不确定性和技术应用风险，</w:t>
      </w:r>
      <w:r>
        <w:rPr>
          <w:rFonts w:hint="default" w:ascii="Times New Roman" w:hAnsi="Times New Roman" w:eastAsia="仿宋_GB2312" w:cs="Times New Roman"/>
          <w:b w:val="0"/>
          <w:bCs w:val="0"/>
          <w:color w:val="auto"/>
          <w:spacing w:val="0"/>
          <w:kern w:val="2"/>
          <w:sz w:val="32"/>
          <w:szCs w:val="32"/>
        </w:rPr>
        <w:t>遵循增进人类福祉、尊重生命权利、坚持公平公正、合理控制风险、保持公开透明的</w:t>
      </w:r>
      <w:r>
        <w:rPr>
          <w:rFonts w:hint="default" w:ascii="Times New Roman" w:hAnsi="Times New Roman" w:eastAsia="仿宋_GB2312" w:cs="Times New Roman"/>
          <w:b w:val="0"/>
          <w:bCs w:val="0"/>
          <w:color w:val="auto"/>
          <w:spacing w:val="0"/>
          <w:kern w:val="2"/>
          <w:sz w:val="32"/>
          <w:szCs w:val="32"/>
          <w:lang w:eastAsia="zh-CN"/>
        </w:rPr>
        <w:t>科技</w:t>
      </w:r>
      <w:r>
        <w:rPr>
          <w:rFonts w:hint="default" w:ascii="Times New Roman" w:hAnsi="Times New Roman" w:eastAsia="仿宋_GB2312" w:cs="Times New Roman"/>
          <w:b w:val="0"/>
          <w:bCs w:val="0"/>
          <w:color w:val="auto"/>
          <w:spacing w:val="0"/>
          <w:kern w:val="2"/>
          <w:sz w:val="32"/>
          <w:szCs w:val="32"/>
        </w:rPr>
        <w:t>伦理原则</w:t>
      </w:r>
      <w:r>
        <w:rPr>
          <w:rFonts w:hint="default" w:ascii="Times New Roman" w:hAnsi="Times New Roman" w:eastAsia="仿宋_GB2312" w:cs="Times New Roman"/>
          <w:b w:val="0"/>
          <w:bCs w:val="0"/>
          <w:color w:val="auto"/>
          <w:spacing w:val="0"/>
          <w:kern w:val="2"/>
          <w:sz w:val="32"/>
          <w:szCs w:val="32"/>
          <w:lang w:eastAsia="zh-CN"/>
        </w:rPr>
        <w:t>，遵守科技伦理规范。</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黑体" w:cs="Times New Roman"/>
          <w:b w:val="0"/>
          <w:bCs w:val="0"/>
          <w:color w:val="auto"/>
          <w:spacing w:val="0"/>
          <w:kern w:val="2"/>
          <w:sz w:val="32"/>
          <w:szCs w:val="32"/>
          <w:lang w:eastAsia="zh-CN"/>
        </w:rPr>
        <w:t>第三条【</w:t>
      </w:r>
      <w:r>
        <w:rPr>
          <w:rFonts w:hint="default" w:ascii="Times New Roman" w:hAnsi="Times New Roman" w:eastAsia="仿宋_GB2312" w:cs="Times New Roman"/>
          <w:b w:val="0"/>
          <w:bCs w:val="0"/>
          <w:color w:val="auto"/>
          <w:spacing w:val="0"/>
          <w:kern w:val="2"/>
          <w:sz w:val="32"/>
          <w:szCs w:val="32"/>
        </w:rPr>
        <w:t>适用范围】开展以下科技活动应</w:t>
      </w:r>
      <w:r>
        <w:rPr>
          <w:rFonts w:hint="default" w:ascii="Times New Roman" w:hAnsi="Times New Roman" w:eastAsia="仿宋_GB2312" w:cs="Times New Roman"/>
          <w:b w:val="0"/>
          <w:bCs w:val="0"/>
          <w:color w:val="auto"/>
          <w:spacing w:val="0"/>
          <w:kern w:val="2"/>
          <w:sz w:val="32"/>
          <w:szCs w:val="32"/>
          <w:lang w:val="en-US" w:eastAsia="zh-CN"/>
        </w:rPr>
        <w:t>依照</w:t>
      </w:r>
      <w:r>
        <w:rPr>
          <w:rFonts w:hint="default" w:ascii="Times New Roman" w:hAnsi="Times New Roman" w:eastAsia="仿宋_GB2312" w:cs="Times New Roman"/>
          <w:b w:val="0"/>
          <w:bCs w:val="0"/>
          <w:color w:val="auto"/>
          <w:spacing w:val="0"/>
          <w:kern w:val="2"/>
          <w:sz w:val="32"/>
          <w:szCs w:val="32"/>
        </w:rPr>
        <w:t>本办法进行科技伦理审查</w:t>
      </w:r>
      <w:r>
        <w:rPr>
          <w:rFonts w:hint="default" w:ascii="Times New Roman" w:hAnsi="Times New Roman" w:eastAsia="仿宋_GB2312" w:cs="Times New Roman"/>
          <w:b w:val="0"/>
          <w:bCs w:val="0"/>
          <w:color w:val="auto"/>
          <w:spacing w:val="0"/>
          <w:kern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highlight w:val="none"/>
        </w:rPr>
      </w:pPr>
      <w:r>
        <w:rPr>
          <w:rFonts w:hint="default" w:ascii="Times New Roman" w:hAnsi="Times New Roman" w:eastAsia="仿宋_GB2312" w:cs="Times New Roman"/>
          <w:b w:val="0"/>
          <w:bCs w:val="0"/>
          <w:color w:val="auto"/>
          <w:spacing w:val="0"/>
          <w:kern w:val="2"/>
          <w:sz w:val="32"/>
          <w:szCs w:val="32"/>
          <w:highlight w:val="none"/>
          <w:lang w:eastAsia="zh-CN"/>
        </w:rPr>
        <w:t>（一）</w:t>
      </w:r>
      <w:r>
        <w:rPr>
          <w:rFonts w:hint="default" w:ascii="Times New Roman" w:hAnsi="Times New Roman" w:eastAsia="仿宋_GB2312" w:cs="Times New Roman"/>
          <w:b w:val="0"/>
          <w:bCs w:val="0"/>
          <w:color w:val="auto"/>
          <w:spacing w:val="0"/>
          <w:kern w:val="2"/>
          <w:sz w:val="32"/>
          <w:szCs w:val="32"/>
          <w:highlight w:val="none"/>
        </w:rPr>
        <w:t>涉及人的</w:t>
      </w:r>
      <w:r>
        <w:rPr>
          <w:rFonts w:hint="default" w:ascii="Times New Roman" w:hAnsi="Times New Roman" w:eastAsia="仿宋_GB2312" w:cs="Times New Roman"/>
          <w:b w:val="0"/>
          <w:bCs w:val="0"/>
          <w:color w:val="auto"/>
          <w:spacing w:val="0"/>
          <w:kern w:val="2"/>
          <w:sz w:val="32"/>
          <w:szCs w:val="32"/>
          <w:highlight w:val="none"/>
          <w:lang w:val="en-US" w:eastAsia="zh-CN"/>
        </w:rPr>
        <w:t>科技活动</w:t>
      </w:r>
      <w:r>
        <w:rPr>
          <w:rFonts w:hint="default" w:ascii="Times New Roman" w:hAnsi="Times New Roman" w:eastAsia="仿宋_GB2312" w:cs="Times New Roman"/>
          <w:b w:val="0"/>
          <w:bCs w:val="0"/>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rPr>
        <w:t>包括</w:t>
      </w:r>
      <w:r>
        <w:rPr>
          <w:rFonts w:hint="default" w:ascii="Times New Roman" w:hAnsi="Times New Roman" w:eastAsia="仿宋_GB2312" w:cs="Times New Roman"/>
          <w:b w:val="0"/>
          <w:bCs w:val="0"/>
          <w:color w:val="auto"/>
          <w:spacing w:val="0"/>
          <w:kern w:val="2"/>
          <w:sz w:val="32"/>
          <w:szCs w:val="32"/>
          <w:highlight w:val="none"/>
          <w:lang w:eastAsia="zh-CN"/>
        </w:rPr>
        <w:t>以人为研究参与者的测试、</w:t>
      </w:r>
      <w:r>
        <w:rPr>
          <w:rFonts w:hint="default" w:ascii="Times New Roman" w:hAnsi="Times New Roman" w:eastAsia="仿宋_GB2312" w:cs="Times New Roman"/>
          <w:b w:val="0"/>
          <w:bCs w:val="0"/>
          <w:color w:val="auto"/>
          <w:spacing w:val="0"/>
          <w:kern w:val="2"/>
          <w:sz w:val="32"/>
          <w:szCs w:val="32"/>
          <w:highlight w:val="none"/>
        </w:rPr>
        <w:t>调查、观察性研究等，</w:t>
      </w:r>
      <w:r>
        <w:rPr>
          <w:rFonts w:hint="default" w:ascii="Times New Roman" w:hAnsi="Times New Roman" w:eastAsia="仿宋_GB2312" w:cs="Times New Roman"/>
          <w:b w:val="0"/>
          <w:bCs w:val="0"/>
          <w:color w:val="auto"/>
          <w:spacing w:val="0"/>
          <w:kern w:val="2"/>
          <w:sz w:val="32"/>
          <w:szCs w:val="32"/>
          <w:highlight w:val="none"/>
          <w:lang w:eastAsia="zh-CN"/>
        </w:rPr>
        <w:t>以及</w:t>
      </w:r>
      <w:r>
        <w:rPr>
          <w:rFonts w:hint="default" w:ascii="Times New Roman" w:hAnsi="Times New Roman" w:eastAsia="仿宋_GB2312" w:cs="Times New Roman"/>
          <w:b w:val="0"/>
          <w:bCs w:val="0"/>
          <w:color w:val="auto"/>
          <w:spacing w:val="0"/>
          <w:kern w:val="2"/>
          <w:sz w:val="32"/>
          <w:szCs w:val="32"/>
          <w:highlight w:val="none"/>
        </w:rPr>
        <w:t>涉及使用人类基因、人类胚胎、人类生物样本、个人信息等；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（二）</w:t>
      </w:r>
      <w:r>
        <w:rPr>
          <w:rFonts w:hint="default" w:ascii="Times New Roman" w:hAnsi="Times New Roman" w:eastAsia="仿宋_GB2312" w:cs="Times New Roman"/>
          <w:b w:val="0"/>
          <w:bCs w:val="0"/>
          <w:color w:val="auto"/>
          <w:spacing w:val="0"/>
          <w:kern w:val="2"/>
          <w:sz w:val="32"/>
          <w:szCs w:val="32"/>
        </w:rPr>
        <w:t>涉及实验动物的</w:t>
      </w:r>
      <w:r>
        <w:rPr>
          <w:rFonts w:hint="default" w:ascii="Times New Roman" w:hAnsi="Times New Roman" w:eastAsia="仿宋_GB2312" w:cs="Times New Roman"/>
          <w:b w:val="0"/>
          <w:bCs w:val="0"/>
          <w:color w:val="auto"/>
          <w:spacing w:val="0"/>
          <w:kern w:val="2"/>
          <w:sz w:val="32"/>
          <w:szCs w:val="32"/>
          <w:highlight w:val="none"/>
          <w:lang w:val="en-US" w:eastAsia="zh-CN"/>
        </w:rPr>
        <w:t>科技活动</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（三）</w:t>
      </w:r>
      <w:r>
        <w:rPr>
          <w:rFonts w:hint="default" w:ascii="Times New Roman" w:hAnsi="Times New Roman" w:eastAsia="仿宋_GB2312" w:cs="Times New Roman"/>
          <w:b w:val="0"/>
          <w:bCs w:val="0"/>
          <w:color w:val="auto"/>
          <w:spacing w:val="0"/>
          <w:kern w:val="2"/>
          <w:sz w:val="32"/>
          <w:szCs w:val="32"/>
        </w:rPr>
        <w:t>不直接涉及人或实验动物，但可能在</w:t>
      </w:r>
      <w:r>
        <w:rPr>
          <w:rFonts w:hint="default" w:ascii="Times New Roman" w:hAnsi="Times New Roman" w:eastAsia="仿宋_GB2312" w:cs="Times New Roman"/>
          <w:b w:val="0"/>
          <w:bCs w:val="0"/>
          <w:color w:val="auto"/>
          <w:spacing w:val="0"/>
          <w:kern w:val="2"/>
          <w:sz w:val="32"/>
          <w:szCs w:val="32"/>
          <w:lang w:eastAsia="zh-CN"/>
        </w:rPr>
        <w:t>生命健康、</w:t>
      </w:r>
      <w:r>
        <w:rPr>
          <w:rFonts w:hint="default" w:ascii="Times New Roman" w:hAnsi="Times New Roman" w:eastAsia="仿宋_GB2312" w:cs="Times New Roman"/>
          <w:b w:val="0"/>
          <w:bCs w:val="0"/>
          <w:color w:val="auto"/>
          <w:spacing w:val="0"/>
          <w:kern w:val="2"/>
          <w:sz w:val="32"/>
          <w:szCs w:val="32"/>
        </w:rPr>
        <w:t>生态</w:t>
      </w:r>
      <w:r>
        <w:rPr>
          <w:rFonts w:hint="default" w:ascii="Times New Roman" w:hAnsi="Times New Roman" w:eastAsia="仿宋_GB2312" w:cs="Times New Roman"/>
          <w:b w:val="0"/>
          <w:bCs w:val="0"/>
          <w:color w:val="auto"/>
          <w:spacing w:val="0"/>
          <w:kern w:val="2"/>
          <w:sz w:val="32"/>
          <w:szCs w:val="32"/>
          <w:lang w:eastAsia="zh-CN"/>
        </w:rPr>
        <w:t>环境</w:t>
      </w:r>
      <w:r>
        <w:rPr>
          <w:rFonts w:hint="default" w:ascii="Times New Roman" w:hAnsi="Times New Roman" w:eastAsia="仿宋_GB2312" w:cs="Times New Roman"/>
          <w:b w:val="0"/>
          <w:bCs w:val="0"/>
          <w:color w:val="auto"/>
          <w:spacing w:val="0"/>
          <w:kern w:val="2"/>
          <w:sz w:val="32"/>
          <w:szCs w:val="32"/>
        </w:rPr>
        <w:t>、公共秩序</w:t>
      </w:r>
      <w:r>
        <w:rPr>
          <w:rFonts w:hint="default" w:ascii="Times New Roman" w:hAnsi="Times New Roman" w:eastAsia="仿宋_GB2312" w:cs="Times New Roman"/>
          <w:b w:val="0"/>
          <w:bCs w:val="0"/>
          <w:color w:val="auto"/>
          <w:spacing w:val="0"/>
          <w:kern w:val="2"/>
          <w:sz w:val="32"/>
          <w:szCs w:val="32"/>
          <w:lang w:eastAsia="zh-CN"/>
        </w:rPr>
        <w:t>、可持续发展</w:t>
      </w:r>
      <w:r>
        <w:rPr>
          <w:rFonts w:hint="default" w:ascii="Times New Roman" w:hAnsi="Times New Roman" w:eastAsia="仿宋_GB2312" w:cs="Times New Roman"/>
          <w:b w:val="0"/>
          <w:bCs w:val="0"/>
          <w:color w:val="auto"/>
          <w:spacing w:val="0"/>
          <w:kern w:val="2"/>
          <w:sz w:val="32"/>
          <w:szCs w:val="32"/>
        </w:rPr>
        <w:t>等方面</w:t>
      </w:r>
      <w:r>
        <w:rPr>
          <w:rFonts w:hint="default" w:ascii="Times New Roman" w:hAnsi="Times New Roman" w:eastAsia="仿宋_GB2312" w:cs="Times New Roman"/>
          <w:b w:val="0"/>
          <w:bCs w:val="0"/>
          <w:color w:val="auto"/>
          <w:spacing w:val="0"/>
          <w:kern w:val="2"/>
          <w:sz w:val="32"/>
          <w:szCs w:val="32"/>
          <w:lang w:eastAsia="zh-CN"/>
        </w:rPr>
        <w:t>带来</w:t>
      </w:r>
      <w:r>
        <w:rPr>
          <w:rFonts w:hint="default" w:ascii="Times New Roman" w:hAnsi="Times New Roman" w:eastAsia="仿宋_GB2312" w:cs="Times New Roman"/>
          <w:b w:val="0"/>
          <w:bCs w:val="0"/>
          <w:color w:val="auto"/>
          <w:spacing w:val="0"/>
          <w:kern w:val="2"/>
          <w:sz w:val="32"/>
          <w:szCs w:val="32"/>
        </w:rPr>
        <w:t>伦理风险</w:t>
      </w:r>
      <w:r>
        <w:rPr>
          <w:rFonts w:hint="default" w:ascii="Times New Roman" w:hAnsi="Times New Roman" w:eastAsia="仿宋_GB2312" w:cs="Times New Roman"/>
          <w:b w:val="0"/>
          <w:bCs w:val="0"/>
          <w:color w:val="auto"/>
          <w:spacing w:val="0"/>
          <w:kern w:val="2"/>
          <w:sz w:val="32"/>
          <w:szCs w:val="32"/>
          <w:lang w:eastAsia="zh-CN"/>
        </w:rPr>
        <w:t>挑战</w:t>
      </w:r>
      <w:r>
        <w:rPr>
          <w:rFonts w:hint="default" w:ascii="Times New Roman" w:hAnsi="Times New Roman" w:eastAsia="仿宋_GB2312" w:cs="Times New Roman"/>
          <w:b w:val="0"/>
          <w:bCs w:val="0"/>
          <w:color w:val="auto"/>
          <w:spacing w:val="0"/>
          <w:kern w:val="2"/>
          <w:sz w:val="32"/>
          <w:szCs w:val="32"/>
        </w:rPr>
        <w:t>的</w:t>
      </w:r>
      <w:r>
        <w:rPr>
          <w:rFonts w:hint="default" w:ascii="Times New Roman" w:hAnsi="Times New Roman" w:eastAsia="仿宋_GB2312" w:cs="Times New Roman"/>
          <w:b w:val="0"/>
          <w:bCs w:val="0"/>
          <w:color w:val="auto"/>
          <w:spacing w:val="0"/>
          <w:kern w:val="2"/>
          <w:sz w:val="32"/>
          <w:szCs w:val="32"/>
          <w:highlight w:val="none"/>
          <w:lang w:val="en-US" w:eastAsia="zh-CN"/>
        </w:rPr>
        <w:t>科技活动</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（四）依据</w:t>
      </w:r>
      <w:r>
        <w:rPr>
          <w:rFonts w:hint="default" w:ascii="Times New Roman" w:hAnsi="Times New Roman" w:eastAsia="仿宋_GB2312" w:cs="Times New Roman"/>
          <w:b w:val="0"/>
          <w:bCs w:val="0"/>
          <w:color w:val="auto"/>
          <w:spacing w:val="0"/>
          <w:kern w:val="2"/>
          <w:sz w:val="32"/>
          <w:szCs w:val="32"/>
        </w:rPr>
        <w:t>法律、行政法规</w:t>
      </w:r>
      <w:r>
        <w:rPr>
          <w:rFonts w:hint="default" w:ascii="Times New Roman" w:hAnsi="Times New Roman" w:eastAsia="仿宋_GB2312" w:cs="Times New Roman"/>
          <w:b w:val="0"/>
          <w:bCs w:val="0"/>
          <w:color w:val="auto"/>
          <w:spacing w:val="0"/>
          <w:kern w:val="2"/>
          <w:sz w:val="32"/>
          <w:szCs w:val="32"/>
          <w:lang w:eastAsia="zh-CN"/>
        </w:rPr>
        <w:t>和国家有关规定</w:t>
      </w:r>
      <w:r>
        <w:rPr>
          <w:rFonts w:hint="default" w:ascii="Times New Roman" w:hAnsi="Times New Roman" w:eastAsia="仿宋_GB2312" w:cs="Times New Roman"/>
          <w:b w:val="0"/>
          <w:bCs w:val="0"/>
          <w:color w:val="auto"/>
          <w:spacing w:val="0"/>
          <w:kern w:val="2"/>
          <w:sz w:val="32"/>
          <w:szCs w:val="32"/>
        </w:rPr>
        <w:t>需进行</w:t>
      </w:r>
      <w:r>
        <w:rPr>
          <w:rFonts w:hint="default" w:ascii="Times New Roman" w:hAnsi="Times New Roman" w:eastAsia="仿宋_GB2312" w:cs="Times New Roman"/>
          <w:b w:val="0"/>
          <w:bCs w:val="0"/>
          <w:color w:val="auto"/>
          <w:spacing w:val="0"/>
          <w:kern w:val="2"/>
          <w:sz w:val="32"/>
          <w:szCs w:val="32"/>
          <w:lang w:eastAsia="zh-CN"/>
        </w:rPr>
        <w:t>科技</w:t>
      </w:r>
      <w:r>
        <w:rPr>
          <w:rFonts w:hint="default" w:ascii="Times New Roman" w:hAnsi="Times New Roman" w:eastAsia="仿宋_GB2312" w:cs="Times New Roman"/>
          <w:b w:val="0"/>
          <w:bCs w:val="0"/>
          <w:color w:val="auto"/>
          <w:spacing w:val="0"/>
          <w:kern w:val="2"/>
          <w:sz w:val="32"/>
          <w:szCs w:val="32"/>
        </w:rPr>
        <w:t>伦理审查的</w:t>
      </w:r>
      <w:r>
        <w:rPr>
          <w:rFonts w:hint="default" w:ascii="Times New Roman" w:hAnsi="Times New Roman" w:eastAsia="仿宋_GB2312" w:cs="Times New Roman"/>
          <w:b w:val="0"/>
          <w:bCs w:val="0"/>
          <w:color w:val="auto"/>
          <w:spacing w:val="0"/>
          <w:kern w:val="2"/>
          <w:sz w:val="32"/>
          <w:szCs w:val="32"/>
          <w:highlight w:val="none"/>
          <w:lang w:val="en-US" w:eastAsia="zh-CN"/>
        </w:rPr>
        <w:t>科技活动</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第四条【</w:t>
      </w:r>
      <w:r>
        <w:rPr>
          <w:rFonts w:hint="default" w:ascii="Times New Roman" w:hAnsi="Times New Roman" w:eastAsia="仿宋_GB2312" w:cs="Times New Roman"/>
          <w:b w:val="0"/>
          <w:bCs w:val="0"/>
          <w:color w:val="auto"/>
          <w:spacing w:val="0"/>
          <w:kern w:val="2"/>
          <w:sz w:val="32"/>
          <w:szCs w:val="32"/>
        </w:rPr>
        <w:t>审查要求】科技伦理审查应</w:t>
      </w:r>
      <w:r>
        <w:rPr>
          <w:rFonts w:hint="default" w:ascii="Times New Roman" w:hAnsi="Times New Roman" w:eastAsia="仿宋_GB2312" w:cs="Times New Roman"/>
          <w:b w:val="0"/>
          <w:bCs w:val="0"/>
          <w:color w:val="auto"/>
          <w:spacing w:val="0"/>
          <w:kern w:val="2"/>
          <w:sz w:val="32"/>
          <w:szCs w:val="32"/>
          <w:lang w:eastAsia="zh-CN"/>
        </w:rPr>
        <w:t>坚持科学、独立、公正、透明</w:t>
      </w:r>
      <w:r>
        <w:rPr>
          <w:rFonts w:hint="default" w:ascii="Times New Roman" w:hAnsi="Times New Roman" w:eastAsia="仿宋_GB2312" w:cs="Times New Roman"/>
          <w:b w:val="0"/>
          <w:bCs w:val="0"/>
          <w:color w:val="auto"/>
          <w:spacing w:val="0"/>
          <w:kern w:val="2"/>
          <w:sz w:val="32"/>
          <w:szCs w:val="32"/>
        </w:rPr>
        <w:t>原则</w:t>
      </w:r>
      <w:r>
        <w:rPr>
          <w:rFonts w:hint="default" w:ascii="Times New Roman" w:hAnsi="Times New Roman" w:eastAsia="仿宋_GB2312" w:cs="Times New Roman"/>
          <w:b w:val="0"/>
          <w:bCs w:val="0"/>
          <w:color w:val="auto"/>
          <w:spacing w:val="0"/>
          <w:kern w:val="2"/>
          <w:sz w:val="32"/>
          <w:szCs w:val="32"/>
          <w:lang w:eastAsia="zh-CN"/>
        </w:rPr>
        <w:t>，公开</w:t>
      </w:r>
      <w:r>
        <w:rPr>
          <w:rFonts w:hint="default" w:ascii="Times New Roman" w:hAnsi="Times New Roman" w:eastAsia="仿宋_GB2312" w:cs="Times New Roman"/>
          <w:b w:val="0"/>
          <w:bCs w:val="0"/>
          <w:color w:val="auto"/>
          <w:spacing w:val="0"/>
          <w:kern w:val="2"/>
          <w:sz w:val="32"/>
          <w:szCs w:val="32"/>
        </w:rPr>
        <w:t>审查</w:t>
      </w:r>
      <w:r>
        <w:rPr>
          <w:rFonts w:hint="default" w:ascii="Times New Roman" w:hAnsi="Times New Roman" w:eastAsia="仿宋_GB2312" w:cs="Times New Roman"/>
          <w:b w:val="0"/>
          <w:bCs w:val="0"/>
          <w:color w:val="auto"/>
          <w:spacing w:val="0"/>
          <w:kern w:val="2"/>
          <w:sz w:val="32"/>
          <w:szCs w:val="32"/>
          <w:lang w:eastAsia="zh-CN"/>
        </w:rPr>
        <w:t>制度和审查程序，客观审慎</w:t>
      </w:r>
      <w:r>
        <w:rPr>
          <w:rFonts w:hint="default" w:ascii="Times New Roman" w:hAnsi="Times New Roman" w:eastAsia="仿宋_GB2312" w:cs="Times New Roman"/>
          <w:b w:val="0"/>
          <w:bCs w:val="0"/>
          <w:color w:val="auto"/>
          <w:spacing w:val="0"/>
          <w:kern w:val="2"/>
          <w:sz w:val="32"/>
          <w:szCs w:val="32"/>
        </w:rPr>
        <w:t>评估科技活动伦理风险</w:t>
      </w:r>
      <w:r>
        <w:rPr>
          <w:rFonts w:hint="default" w:ascii="Times New Roman" w:hAnsi="Times New Roman" w:eastAsia="仿宋_GB2312" w:cs="Times New Roman"/>
          <w:b w:val="0"/>
          <w:bCs w:val="0"/>
          <w:color w:val="auto"/>
          <w:spacing w:val="0"/>
          <w:kern w:val="2"/>
          <w:sz w:val="32"/>
          <w:szCs w:val="32"/>
          <w:lang w:eastAsia="zh-CN"/>
        </w:rPr>
        <w:t>，依规开展审查，并</w:t>
      </w:r>
      <w:r>
        <w:rPr>
          <w:rFonts w:hint="default" w:ascii="Times New Roman" w:hAnsi="Times New Roman" w:eastAsia="仿宋_GB2312" w:cs="Times New Roman"/>
          <w:b w:val="0"/>
          <w:bCs w:val="0"/>
          <w:color w:val="auto"/>
          <w:spacing w:val="0"/>
          <w:kern w:val="2"/>
          <w:sz w:val="32"/>
          <w:szCs w:val="32"/>
        </w:rPr>
        <w:t>自觉接受</w:t>
      </w:r>
      <w:r>
        <w:rPr>
          <w:rFonts w:hint="default" w:ascii="Times New Roman" w:hAnsi="Times New Roman" w:eastAsia="仿宋_GB2312" w:cs="Times New Roman"/>
          <w:b w:val="0"/>
          <w:bCs w:val="0"/>
          <w:color w:val="auto"/>
          <w:spacing w:val="0"/>
          <w:kern w:val="2"/>
          <w:sz w:val="32"/>
          <w:szCs w:val="32"/>
          <w:lang w:eastAsia="zh-CN"/>
        </w:rPr>
        <w:t>有关方面的</w:t>
      </w:r>
      <w:r>
        <w:rPr>
          <w:rFonts w:hint="default" w:ascii="Times New Roman" w:hAnsi="Times New Roman" w:eastAsia="仿宋_GB2312" w:cs="Times New Roman"/>
          <w:b w:val="0"/>
          <w:bCs w:val="0"/>
          <w:color w:val="auto"/>
          <w:spacing w:val="0"/>
          <w:kern w:val="2"/>
          <w:sz w:val="32"/>
          <w:szCs w:val="32"/>
        </w:rPr>
        <w:t>监督</w:t>
      </w:r>
      <w:r>
        <w:rPr>
          <w:rFonts w:hint="default" w:ascii="Times New Roman" w:hAnsi="Times New Roman" w:eastAsia="仿宋_GB2312" w:cs="Times New Roman"/>
          <w:b w:val="0"/>
          <w:bCs w:val="0"/>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0" w:firstLineChars="0"/>
        <w:jc w:val="center"/>
        <w:textAlignment w:val="auto"/>
        <w:outlineLvl w:val="1"/>
        <w:rPr>
          <w:rFonts w:hint="default" w:ascii="Times New Roman" w:hAnsi="Times New Roman" w:eastAsia="黑体" w:cs="Times New Roman"/>
          <w:b w:val="0"/>
          <w:bCs w:val="0"/>
          <w:color w:val="auto"/>
          <w:spacing w:val="0"/>
          <w:kern w:val="2"/>
          <w:sz w:val="32"/>
          <w:szCs w:val="32"/>
        </w:rPr>
      </w:pPr>
      <w:bookmarkStart w:id="6" w:name="_Toc1399309514"/>
      <w:bookmarkStart w:id="7" w:name="_Toc274192059"/>
      <w:bookmarkStart w:id="8" w:name="_Toc105011441"/>
      <w:bookmarkStart w:id="9" w:name="_Toc1488681978"/>
      <w:bookmarkStart w:id="10" w:name="_Toc1667637645"/>
      <w:bookmarkStart w:id="11" w:name="_Toc921627198"/>
      <w:r>
        <w:rPr>
          <w:rFonts w:hint="default" w:ascii="Times New Roman" w:hAnsi="Times New Roman" w:eastAsia="黑体" w:cs="Times New Roman"/>
          <w:b w:val="0"/>
          <w:bCs w:val="0"/>
          <w:color w:val="auto"/>
          <w:spacing w:val="0"/>
          <w:kern w:val="2"/>
          <w:sz w:val="32"/>
          <w:szCs w:val="32"/>
        </w:rPr>
        <w:t xml:space="preserve">第二章 </w:t>
      </w:r>
      <w:bookmarkStart w:id="12" w:name="_Hlk104812432"/>
      <w:r>
        <w:rPr>
          <w:rFonts w:hint="default" w:ascii="Times New Roman" w:hAnsi="Times New Roman" w:eastAsia="黑体" w:cs="Times New Roman"/>
          <w:b w:val="0"/>
          <w:bCs w:val="0"/>
          <w:color w:val="auto"/>
          <w:spacing w:val="0"/>
          <w:kern w:val="2"/>
          <w:sz w:val="32"/>
          <w:szCs w:val="32"/>
          <w:lang w:val="en-US" w:eastAsia="zh-CN"/>
        </w:rPr>
        <w:t xml:space="preserve"> </w:t>
      </w:r>
      <w:r>
        <w:rPr>
          <w:rFonts w:hint="default" w:ascii="Times New Roman" w:hAnsi="Times New Roman" w:eastAsia="黑体" w:cs="Times New Roman"/>
          <w:b w:val="0"/>
          <w:bCs w:val="0"/>
          <w:color w:val="auto"/>
          <w:spacing w:val="0"/>
          <w:kern w:val="2"/>
          <w:sz w:val="32"/>
          <w:szCs w:val="32"/>
        </w:rPr>
        <w:t>审查</w:t>
      </w:r>
      <w:r>
        <w:rPr>
          <w:rFonts w:hint="default" w:ascii="Times New Roman" w:hAnsi="Times New Roman" w:eastAsia="黑体" w:cs="Times New Roman"/>
          <w:b w:val="0"/>
          <w:bCs w:val="0"/>
          <w:color w:val="auto"/>
          <w:spacing w:val="0"/>
          <w:kern w:val="2"/>
          <w:sz w:val="32"/>
          <w:szCs w:val="32"/>
          <w:lang w:eastAsia="zh-CN"/>
        </w:rPr>
        <w:t>主体</w:t>
      </w:r>
      <w:bookmarkEnd w:id="6"/>
      <w:bookmarkEnd w:id="7"/>
      <w:bookmarkEnd w:id="8"/>
      <w:bookmarkEnd w:id="9"/>
      <w:bookmarkEnd w:id="10"/>
      <w:bookmarkEnd w:id="11"/>
    </w:p>
    <w:bookmarkEnd w:id="12"/>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第五条【</w:t>
      </w:r>
      <w:r>
        <w:rPr>
          <w:rFonts w:hint="default" w:ascii="Times New Roman" w:hAnsi="Times New Roman" w:eastAsia="仿宋_GB2312" w:cs="Times New Roman"/>
          <w:b w:val="0"/>
          <w:bCs w:val="0"/>
          <w:color w:val="auto"/>
          <w:spacing w:val="0"/>
          <w:kern w:val="2"/>
          <w:sz w:val="32"/>
          <w:szCs w:val="32"/>
          <w:lang w:eastAsia="zh-CN"/>
        </w:rPr>
        <w:t>审查主体</w:t>
      </w:r>
      <w:r>
        <w:rPr>
          <w:rFonts w:hint="default" w:ascii="Times New Roman" w:hAnsi="Times New Roman" w:eastAsia="仿宋_GB2312" w:cs="Times New Roman"/>
          <w:b w:val="0"/>
          <w:bCs w:val="0"/>
          <w:color w:val="auto"/>
          <w:spacing w:val="0"/>
          <w:kern w:val="2"/>
          <w:sz w:val="32"/>
          <w:szCs w:val="32"/>
        </w:rPr>
        <w:t>】高等学校、科研机构、医疗卫生机构、企业等</w:t>
      </w:r>
      <w:r>
        <w:rPr>
          <w:rFonts w:hint="default" w:ascii="Times New Roman" w:hAnsi="Times New Roman" w:eastAsia="仿宋_GB2312" w:cs="Times New Roman"/>
          <w:b w:val="0"/>
          <w:bCs w:val="0"/>
          <w:color w:val="auto"/>
          <w:spacing w:val="0"/>
          <w:kern w:val="2"/>
          <w:sz w:val="32"/>
          <w:szCs w:val="32"/>
          <w:lang w:eastAsia="zh-CN"/>
        </w:rPr>
        <w:t>是科技伦理审查管理的责任主体。</w:t>
      </w:r>
      <w:r>
        <w:rPr>
          <w:rFonts w:hint="default" w:ascii="Times New Roman" w:hAnsi="Times New Roman" w:eastAsia="仿宋_GB2312" w:cs="Times New Roman"/>
          <w:b w:val="0"/>
          <w:bCs w:val="0"/>
          <w:color w:val="auto"/>
          <w:spacing w:val="0"/>
          <w:kern w:val="2"/>
          <w:sz w:val="32"/>
          <w:szCs w:val="32"/>
        </w:rPr>
        <w:t>从事生命科学、医学、人工智能等科技活动的</w:t>
      </w:r>
      <w:r>
        <w:rPr>
          <w:rFonts w:hint="default" w:ascii="Times New Roman" w:hAnsi="Times New Roman" w:eastAsia="仿宋_GB2312" w:cs="Times New Roman"/>
          <w:b w:val="0"/>
          <w:bCs w:val="0"/>
          <w:color w:val="auto"/>
          <w:spacing w:val="0"/>
          <w:kern w:val="2"/>
          <w:sz w:val="32"/>
          <w:szCs w:val="32"/>
          <w:lang w:eastAsia="zh-CN"/>
        </w:rPr>
        <w:t>单位</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研究内容涉及科技伦理敏感领域的，</w:t>
      </w:r>
      <w:r>
        <w:rPr>
          <w:rFonts w:hint="default" w:ascii="Times New Roman" w:hAnsi="Times New Roman" w:eastAsia="仿宋_GB2312" w:cs="Times New Roman"/>
          <w:b w:val="0"/>
          <w:bCs w:val="0"/>
          <w:color w:val="auto"/>
          <w:spacing w:val="0"/>
          <w:kern w:val="2"/>
          <w:sz w:val="32"/>
          <w:szCs w:val="32"/>
        </w:rPr>
        <w:t>应设立科技伦理（审查）委员会。其</w:t>
      </w:r>
      <w:r>
        <w:rPr>
          <w:rFonts w:hint="default" w:ascii="Times New Roman" w:hAnsi="Times New Roman" w:eastAsia="仿宋_GB2312" w:cs="Times New Roman"/>
          <w:b w:val="0"/>
          <w:bCs w:val="0"/>
          <w:color w:val="auto"/>
          <w:spacing w:val="0"/>
          <w:kern w:val="2"/>
          <w:sz w:val="32"/>
          <w:szCs w:val="32"/>
          <w:lang w:eastAsia="zh-CN"/>
        </w:rPr>
        <w:t>他</w:t>
      </w:r>
      <w:r>
        <w:rPr>
          <w:rFonts w:hint="default" w:ascii="Times New Roman" w:hAnsi="Times New Roman" w:eastAsia="仿宋_GB2312" w:cs="Times New Roman"/>
          <w:b w:val="0"/>
          <w:bCs w:val="0"/>
          <w:color w:val="auto"/>
          <w:spacing w:val="0"/>
          <w:kern w:val="2"/>
          <w:sz w:val="32"/>
          <w:szCs w:val="32"/>
        </w:rPr>
        <w:t>有伦理审查需求的</w:t>
      </w:r>
      <w:r>
        <w:rPr>
          <w:rFonts w:hint="default" w:ascii="Times New Roman" w:hAnsi="Times New Roman" w:eastAsia="仿宋_GB2312" w:cs="Times New Roman"/>
          <w:b w:val="0"/>
          <w:bCs w:val="0"/>
          <w:color w:val="auto"/>
          <w:spacing w:val="0"/>
          <w:kern w:val="2"/>
          <w:sz w:val="32"/>
          <w:szCs w:val="32"/>
          <w:lang w:eastAsia="zh-CN"/>
        </w:rPr>
        <w:t>单位</w:t>
      </w:r>
      <w:r>
        <w:rPr>
          <w:rFonts w:hint="default" w:ascii="Times New Roman" w:hAnsi="Times New Roman" w:eastAsia="仿宋_GB2312" w:cs="Times New Roman"/>
          <w:b w:val="0"/>
          <w:bCs w:val="0"/>
          <w:color w:val="auto"/>
          <w:spacing w:val="0"/>
          <w:kern w:val="2"/>
          <w:sz w:val="32"/>
          <w:szCs w:val="32"/>
        </w:rPr>
        <w:t>可根据实际情况设立科技伦理（审查）委员会。</w:t>
      </w:r>
    </w:p>
    <w:p>
      <w:pPr>
        <w:keepNext w:val="0"/>
        <w:keepLines w:val="0"/>
        <w:pageBreakBefore w:val="0"/>
        <w:widowControl w:val="0"/>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单位</w:t>
      </w:r>
      <w:r>
        <w:rPr>
          <w:rFonts w:hint="default" w:ascii="Times New Roman" w:hAnsi="Times New Roman" w:eastAsia="仿宋_GB2312" w:cs="Times New Roman"/>
          <w:b w:val="0"/>
          <w:bCs w:val="0"/>
          <w:color w:val="auto"/>
          <w:spacing w:val="0"/>
          <w:kern w:val="2"/>
          <w:sz w:val="32"/>
          <w:szCs w:val="32"/>
        </w:rPr>
        <w:t>应为科技伦理（审查）委员会配备专（兼）职工作人员、</w:t>
      </w:r>
      <w:r>
        <w:rPr>
          <w:rFonts w:hint="default" w:ascii="Times New Roman" w:hAnsi="Times New Roman" w:eastAsia="仿宋_GB2312" w:cs="Times New Roman"/>
          <w:b w:val="0"/>
          <w:bCs w:val="0"/>
          <w:color w:val="auto"/>
          <w:spacing w:val="0"/>
          <w:kern w:val="2"/>
          <w:sz w:val="32"/>
          <w:szCs w:val="32"/>
          <w:lang w:eastAsia="zh-CN"/>
        </w:rPr>
        <w:t>提供</w:t>
      </w:r>
      <w:r>
        <w:rPr>
          <w:rFonts w:hint="default" w:ascii="Times New Roman" w:hAnsi="Times New Roman" w:eastAsia="仿宋_GB2312" w:cs="Times New Roman"/>
          <w:b w:val="0"/>
          <w:bCs w:val="0"/>
          <w:color w:val="auto"/>
          <w:spacing w:val="0"/>
          <w:kern w:val="2"/>
          <w:sz w:val="32"/>
          <w:szCs w:val="32"/>
        </w:rPr>
        <w:t>办公场所</w:t>
      </w:r>
      <w:r>
        <w:rPr>
          <w:rFonts w:hint="default" w:ascii="Times New Roman" w:hAnsi="Times New Roman" w:eastAsia="仿宋_GB2312" w:cs="Times New Roman"/>
          <w:b w:val="0"/>
          <w:bCs w:val="0"/>
          <w:color w:val="auto"/>
          <w:spacing w:val="0"/>
          <w:kern w:val="2"/>
          <w:sz w:val="32"/>
          <w:szCs w:val="32"/>
          <w:lang w:eastAsia="zh-CN"/>
        </w:rPr>
        <w:t>和</w:t>
      </w:r>
      <w:r>
        <w:rPr>
          <w:rFonts w:hint="default" w:ascii="Times New Roman" w:hAnsi="Times New Roman" w:eastAsia="仿宋_GB2312" w:cs="Times New Roman"/>
          <w:b w:val="0"/>
          <w:bCs w:val="0"/>
          <w:color w:val="auto"/>
          <w:spacing w:val="0"/>
          <w:kern w:val="2"/>
          <w:sz w:val="32"/>
          <w:szCs w:val="32"/>
        </w:rPr>
        <w:t>经费等</w:t>
      </w:r>
      <w:r>
        <w:rPr>
          <w:rFonts w:hint="default" w:ascii="Times New Roman" w:hAnsi="Times New Roman" w:eastAsia="仿宋_GB2312" w:cs="Times New Roman"/>
          <w:b w:val="0"/>
          <w:bCs w:val="0"/>
          <w:color w:val="auto"/>
          <w:spacing w:val="0"/>
          <w:kern w:val="2"/>
          <w:sz w:val="32"/>
          <w:szCs w:val="32"/>
          <w:lang w:eastAsia="zh-CN"/>
        </w:rPr>
        <w:t>条件</w:t>
      </w:r>
      <w:r>
        <w:rPr>
          <w:rFonts w:hint="default" w:ascii="Times New Roman" w:hAnsi="Times New Roman" w:eastAsia="仿宋_GB2312" w:cs="Times New Roman"/>
          <w:b w:val="0"/>
          <w:bCs w:val="0"/>
          <w:color w:val="auto"/>
          <w:spacing w:val="0"/>
          <w:kern w:val="2"/>
          <w:sz w:val="32"/>
          <w:szCs w:val="32"/>
        </w:rPr>
        <w:t>，并采取有效措施保障科技伦理（审查）委员会独立开展伦理审查工作。</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第六条【</w:t>
      </w:r>
      <w:r>
        <w:rPr>
          <w:rFonts w:hint="default" w:ascii="Times New Roman" w:hAnsi="Times New Roman" w:eastAsia="仿宋_GB2312" w:cs="Times New Roman"/>
          <w:b w:val="0"/>
          <w:bCs w:val="0"/>
          <w:color w:val="auto"/>
          <w:spacing w:val="0"/>
          <w:kern w:val="2"/>
          <w:sz w:val="32"/>
          <w:szCs w:val="32"/>
          <w:lang w:eastAsia="zh-CN"/>
        </w:rPr>
        <w:t>委员会</w:t>
      </w:r>
      <w:r>
        <w:rPr>
          <w:rFonts w:hint="default" w:ascii="Times New Roman" w:hAnsi="Times New Roman" w:eastAsia="仿宋_GB2312" w:cs="Times New Roman"/>
          <w:b w:val="0"/>
          <w:bCs w:val="0"/>
          <w:color w:val="auto"/>
          <w:spacing w:val="0"/>
          <w:kern w:val="2"/>
          <w:sz w:val="32"/>
          <w:szCs w:val="32"/>
        </w:rPr>
        <w:t>职责】科技伦理（审查）委员会</w:t>
      </w:r>
      <w:r>
        <w:rPr>
          <w:rFonts w:hint="default" w:ascii="Times New Roman" w:hAnsi="Times New Roman" w:eastAsia="仿宋_GB2312" w:cs="Times New Roman"/>
          <w:b w:val="0"/>
          <w:bCs w:val="0"/>
          <w:color w:val="auto"/>
          <w:spacing w:val="0"/>
          <w:kern w:val="2"/>
          <w:sz w:val="32"/>
          <w:szCs w:val="32"/>
          <w:lang w:eastAsia="zh-CN"/>
        </w:rPr>
        <w:t>的主要职责包括：</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（一）制定完善科技伦理（审查）委员会的管理制度和工作规范；</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（二）</w:t>
      </w:r>
      <w:r>
        <w:rPr>
          <w:rFonts w:hint="default" w:ascii="Times New Roman" w:hAnsi="Times New Roman" w:eastAsia="仿宋_GB2312" w:cs="Times New Roman"/>
          <w:b w:val="0"/>
          <w:bCs w:val="0"/>
          <w:color w:val="auto"/>
          <w:spacing w:val="0"/>
          <w:kern w:val="2"/>
          <w:sz w:val="32"/>
          <w:szCs w:val="32"/>
        </w:rPr>
        <w:t>提供科技伦理咨询</w:t>
      </w:r>
      <w:r>
        <w:rPr>
          <w:rFonts w:hint="default" w:ascii="Times New Roman" w:hAnsi="Times New Roman" w:eastAsia="仿宋_GB2312" w:cs="Times New Roman"/>
          <w:b w:val="0"/>
          <w:bCs w:val="0"/>
          <w:color w:val="auto"/>
          <w:spacing w:val="0"/>
          <w:kern w:val="2"/>
          <w:sz w:val="32"/>
          <w:szCs w:val="32"/>
          <w:lang w:eastAsia="zh-CN"/>
        </w:rPr>
        <w:t>，指导科技人员对科技活动开展科技伦理风险评估；</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（三）</w:t>
      </w:r>
      <w:r>
        <w:rPr>
          <w:rFonts w:hint="default" w:ascii="Times New Roman" w:hAnsi="Times New Roman" w:eastAsia="仿宋_GB2312" w:cs="Times New Roman"/>
          <w:b w:val="0"/>
          <w:bCs w:val="0"/>
          <w:color w:val="auto"/>
          <w:spacing w:val="0"/>
          <w:kern w:val="2"/>
          <w:sz w:val="32"/>
          <w:szCs w:val="32"/>
        </w:rPr>
        <w:t>开展</w:t>
      </w:r>
      <w:r>
        <w:rPr>
          <w:rFonts w:hint="default" w:ascii="Times New Roman" w:hAnsi="Times New Roman" w:eastAsia="仿宋_GB2312" w:cs="Times New Roman"/>
          <w:b w:val="0"/>
          <w:bCs w:val="0"/>
          <w:color w:val="auto"/>
          <w:spacing w:val="0"/>
          <w:kern w:val="2"/>
          <w:sz w:val="32"/>
          <w:szCs w:val="32"/>
          <w:lang w:eastAsia="zh-CN"/>
        </w:rPr>
        <w:t>科技伦理</w:t>
      </w:r>
      <w:r>
        <w:rPr>
          <w:rFonts w:hint="default" w:ascii="Times New Roman" w:hAnsi="Times New Roman" w:eastAsia="仿宋_GB2312" w:cs="Times New Roman"/>
          <w:b w:val="0"/>
          <w:bCs w:val="0"/>
          <w:color w:val="auto"/>
          <w:spacing w:val="0"/>
          <w:kern w:val="2"/>
          <w:sz w:val="32"/>
          <w:szCs w:val="32"/>
        </w:rPr>
        <w:t>审查</w:t>
      </w:r>
      <w:r>
        <w:rPr>
          <w:rFonts w:hint="default" w:ascii="Times New Roman" w:hAnsi="Times New Roman" w:eastAsia="仿宋_GB2312" w:cs="Times New Roman"/>
          <w:b w:val="0"/>
          <w:bCs w:val="0"/>
          <w:color w:val="auto"/>
          <w:spacing w:val="0"/>
          <w:kern w:val="2"/>
          <w:sz w:val="32"/>
          <w:szCs w:val="32"/>
          <w:lang w:eastAsia="zh-CN"/>
        </w:rPr>
        <w:t>，按要求跟踪监督相关科技活动全过程；</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（四）对拟开展的科技活动是否属于本办法第三十一条确定的清单范围作出判断；</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（五）</w:t>
      </w:r>
      <w:r>
        <w:rPr>
          <w:rFonts w:hint="default" w:ascii="Times New Roman" w:hAnsi="Times New Roman" w:eastAsia="仿宋_GB2312" w:cs="Times New Roman"/>
          <w:b w:val="0"/>
          <w:bCs w:val="0"/>
          <w:color w:val="auto"/>
          <w:spacing w:val="0"/>
          <w:kern w:val="2"/>
          <w:sz w:val="32"/>
          <w:szCs w:val="32"/>
        </w:rPr>
        <w:t>组织开展</w:t>
      </w:r>
      <w:r>
        <w:rPr>
          <w:rFonts w:hint="default" w:ascii="Times New Roman" w:hAnsi="Times New Roman" w:eastAsia="仿宋_GB2312" w:cs="Times New Roman"/>
          <w:b w:val="0"/>
          <w:bCs w:val="0"/>
          <w:color w:val="auto"/>
          <w:spacing w:val="0"/>
          <w:kern w:val="2"/>
          <w:sz w:val="32"/>
          <w:szCs w:val="32"/>
          <w:lang w:eastAsia="zh-CN"/>
        </w:rPr>
        <w:t>对委员的</w:t>
      </w:r>
      <w:r>
        <w:rPr>
          <w:rFonts w:hint="default" w:ascii="Times New Roman" w:hAnsi="Times New Roman" w:eastAsia="仿宋_GB2312" w:cs="Times New Roman"/>
          <w:b w:val="0"/>
          <w:bCs w:val="0"/>
          <w:color w:val="auto"/>
          <w:spacing w:val="0"/>
          <w:kern w:val="2"/>
          <w:sz w:val="32"/>
          <w:szCs w:val="32"/>
        </w:rPr>
        <w:t>科技伦理审查</w:t>
      </w:r>
      <w:r>
        <w:rPr>
          <w:rFonts w:hint="default" w:ascii="Times New Roman" w:hAnsi="Times New Roman" w:eastAsia="仿宋_GB2312" w:cs="Times New Roman"/>
          <w:b w:val="0"/>
          <w:bCs w:val="0"/>
          <w:color w:val="auto"/>
          <w:spacing w:val="0"/>
          <w:kern w:val="2"/>
          <w:sz w:val="32"/>
          <w:szCs w:val="32"/>
          <w:lang w:eastAsia="zh-CN"/>
        </w:rPr>
        <w:t>业务培训和科技人员的科技伦理知识培训；</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（六）受理本单位科技活动中涉及科技伦理问题的</w:t>
      </w:r>
      <w:r>
        <w:rPr>
          <w:rFonts w:hint="default" w:ascii="Times New Roman" w:hAnsi="Times New Roman" w:eastAsia="仿宋_GB2312" w:cs="Times New Roman"/>
          <w:b w:val="0"/>
          <w:bCs w:val="0"/>
          <w:color w:val="auto"/>
          <w:spacing w:val="0"/>
          <w:kern w:val="2"/>
          <w:sz w:val="32"/>
          <w:szCs w:val="32"/>
        </w:rPr>
        <w:t>投诉</w:t>
      </w:r>
      <w:r>
        <w:rPr>
          <w:rFonts w:hint="default" w:ascii="Times New Roman" w:hAnsi="Times New Roman" w:eastAsia="仿宋_GB2312" w:cs="Times New Roman"/>
          <w:b w:val="0"/>
          <w:bCs w:val="0"/>
          <w:color w:val="auto"/>
          <w:spacing w:val="0"/>
          <w:kern w:val="2"/>
          <w:sz w:val="32"/>
          <w:szCs w:val="32"/>
          <w:lang w:eastAsia="zh-CN"/>
        </w:rPr>
        <w:t>举报；</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（七）按管理部门要求进行登记、报告，配合管理部门开展涉及科技伦理审查的相关工作。</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第七条【</w:t>
      </w:r>
      <w:r>
        <w:rPr>
          <w:rFonts w:hint="default" w:ascii="Times New Roman" w:hAnsi="Times New Roman" w:eastAsia="仿宋_GB2312" w:cs="Times New Roman"/>
          <w:b w:val="0"/>
          <w:bCs w:val="0"/>
          <w:color w:val="auto"/>
          <w:spacing w:val="0"/>
          <w:kern w:val="2"/>
          <w:sz w:val="32"/>
          <w:szCs w:val="32"/>
        </w:rPr>
        <w:t>制度建设】科技伦理（审查）委员会应制定章程，建立</w:t>
      </w:r>
      <w:r>
        <w:rPr>
          <w:rFonts w:hint="default" w:ascii="Times New Roman" w:hAnsi="Times New Roman" w:eastAsia="仿宋_GB2312" w:cs="Times New Roman"/>
          <w:b w:val="0"/>
          <w:bCs w:val="0"/>
          <w:color w:val="auto"/>
          <w:spacing w:val="0"/>
          <w:kern w:val="2"/>
          <w:sz w:val="32"/>
          <w:szCs w:val="32"/>
          <w:lang w:eastAsia="zh-CN"/>
        </w:rPr>
        <w:t>审查、监督、</w:t>
      </w:r>
      <w:r>
        <w:rPr>
          <w:rFonts w:hint="default" w:ascii="Times New Roman" w:hAnsi="Times New Roman" w:eastAsia="仿宋_GB2312" w:cs="Times New Roman"/>
          <w:b w:val="0"/>
          <w:bCs w:val="0"/>
          <w:color w:val="auto"/>
          <w:spacing w:val="0"/>
          <w:kern w:val="2"/>
          <w:sz w:val="32"/>
          <w:szCs w:val="32"/>
        </w:rPr>
        <w:t>保密</w:t>
      </w:r>
      <w:r>
        <w:rPr>
          <w:rFonts w:hint="default" w:ascii="Times New Roman" w:hAnsi="Times New Roman" w:eastAsia="仿宋_GB2312" w:cs="Times New Roman"/>
          <w:b w:val="0"/>
          <w:bCs w:val="0"/>
          <w:color w:val="auto"/>
          <w:spacing w:val="0"/>
          <w:kern w:val="2"/>
          <w:sz w:val="32"/>
          <w:szCs w:val="32"/>
          <w:lang w:eastAsia="zh-CN"/>
        </w:rPr>
        <w:t>管理</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档案管理</w:t>
      </w:r>
      <w:r>
        <w:rPr>
          <w:rFonts w:hint="default" w:ascii="Times New Roman" w:hAnsi="Times New Roman" w:eastAsia="仿宋_GB2312" w:cs="Times New Roman"/>
          <w:b w:val="0"/>
          <w:bCs w:val="0"/>
          <w:color w:val="auto"/>
          <w:spacing w:val="0"/>
          <w:kern w:val="2"/>
          <w:sz w:val="32"/>
          <w:szCs w:val="32"/>
        </w:rPr>
        <w:t>等</w:t>
      </w:r>
      <w:r>
        <w:rPr>
          <w:rFonts w:hint="default" w:ascii="Times New Roman" w:hAnsi="Times New Roman" w:eastAsia="仿宋_GB2312" w:cs="Times New Roman"/>
          <w:b w:val="0"/>
          <w:bCs w:val="0"/>
          <w:color w:val="auto"/>
          <w:spacing w:val="0"/>
          <w:kern w:val="2"/>
          <w:sz w:val="32"/>
          <w:szCs w:val="32"/>
          <w:lang w:eastAsia="zh-CN"/>
        </w:rPr>
        <w:t>制度规范和工作规程</w:t>
      </w:r>
      <w:r>
        <w:rPr>
          <w:rFonts w:hint="default" w:ascii="Times New Roman" w:hAnsi="Times New Roman" w:eastAsia="仿宋_GB2312" w:cs="Times New Roman"/>
          <w:b w:val="0"/>
          <w:bCs w:val="0"/>
          <w:color w:val="auto"/>
          <w:spacing w:val="0"/>
          <w:kern w:val="2"/>
          <w:sz w:val="32"/>
          <w:szCs w:val="32"/>
        </w:rPr>
        <w:t>，健全利益冲突管理机制</w:t>
      </w:r>
      <w:r>
        <w:rPr>
          <w:rFonts w:hint="default" w:ascii="Times New Roman" w:hAnsi="Times New Roman" w:eastAsia="仿宋_GB2312" w:cs="Times New Roman"/>
          <w:b w:val="0"/>
          <w:bCs w:val="0"/>
          <w:color w:val="auto"/>
          <w:spacing w:val="0"/>
          <w:kern w:val="2"/>
          <w:sz w:val="32"/>
          <w:szCs w:val="32"/>
          <w:lang w:eastAsia="zh-CN"/>
        </w:rPr>
        <w:t>，保障科技</w:t>
      </w:r>
      <w:r>
        <w:rPr>
          <w:rFonts w:hint="default" w:ascii="Times New Roman" w:hAnsi="Times New Roman" w:eastAsia="仿宋_GB2312" w:cs="Times New Roman"/>
          <w:b w:val="0"/>
          <w:bCs w:val="0"/>
          <w:color w:val="auto"/>
          <w:spacing w:val="0"/>
          <w:kern w:val="2"/>
          <w:sz w:val="32"/>
          <w:szCs w:val="32"/>
        </w:rPr>
        <w:t>伦理审查合规、透明、可追溯。</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第八条【</w:t>
      </w:r>
      <w:r>
        <w:rPr>
          <w:rFonts w:hint="default" w:ascii="Times New Roman" w:hAnsi="Times New Roman" w:eastAsia="仿宋_GB2312" w:cs="Times New Roman"/>
          <w:b w:val="0"/>
          <w:bCs w:val="0"/>
          <w:color w:val="auto"/>
          <w:spacing w:val="0"/>
          <w:kern w:val="2"/>
          <w:sz w:val="32"/>
          <w:szCs w:val="32"/>
        </w:rPr>
        <w:t>委员会组成】科技伦理（审查）委员会人数</w:t>
      </w:r>
      <w:r>
        <w:rPr>
          <w:rFonts w:hint="default" w:ascii="Times New Roman" w:hAnsi="Times New Roman" w:eastAsia="仿宋_GB2312" w:cs="Times New Roman"/>
          <w:b w:val="0"/>
          <w:bCs w:val="0"/>
          <w:color w:val="auto"/>
          <w:spacing w:val="0"/>
          <w:kern w:val="2"/>
          <w:sz w:val="32"/>
          <w:szCs w:val="32"/>
          <w:lang w:eastAsia="zh-CN"/>
        </w:rPr>
        <w:t>应</w:t>
      </w:r>
      <w:r>
        <w:rPr>
          <w:rFonts w:hint="default" w:ascii="Times New Roman" w:hAnsi="Times New Roman" w:eastAsia="仿宋_GB2312" w:cs="Times New Roman"/>
          <w:b w:val="0"/>
          <w:bCs w:val="0"/>
          <w:color w:val="auto"/>
          <w:spacing w:val="0"/>
          <w:kern w:val="2"/>
          <w:sz w:val="32"/>
          <w:szCs w:val="32"/>
        </w:rPr>
        <w:t>不少于7人，</w:t>
      </w:r>
      <w:r>
        <w:rPr>
          <w:rFonts w:hint="default" w:ascii="Times New Roman" w:hAnsi="Times New Roman" w:eastAsia="仿宋_GB2312" w:cs="Times New Roman"/>
          <w:b w:val="0"/>
          <w:bCs w:val="0"/>
          <w:color w:val="auto"/>
          <w:spacing w:val="0"/>
          <w:kern w:val="2"/>
          <w:sz w:val="32"/>
          <w:szCs w:val="32"/>
          <w:lang w:eastAsia="zh-CN"/>
        </w:rPr>
        <w:t>设主任委员</w:t>
      </w:r>
      <w:r>
        <w:rPr>
          <w:rFonts w:hint="default" w:ascii="Times New Roman" w:hAnsi="Times New Roman" w:eastAsia="仿宋_GB2312" w:cs="Times New Roman"/>
          <w:b w:val="0"/>
          <w:bCs w:val="0"/>
          <w:color w:val="auto"/>
          <w:spacing w:val="0"/>
          <w:kern w:val="2"/>
          <w:sz w:val="32"/>
          <w:szCs w:val="32"/>
          <w:lang w:val="en-US" w:eastAsia="zh-CN"/>
        </w:rPr>
        <w:t>1人。委员会</w:t>
      </w:r>
      <w:r>
        <w:rPr>
          <w:rFonts w:hint="default" w:ascii="Times New Roman" w:hAnsi="Times New Roman" w:eastAsia="仿宋_GB2312" w:cs="Times New Roman"/>
          <w:b w:val="0"/>
          <w:bCs w:val="0"/>
          <w:color w:val="auto"/>
          <w:spacing w:val="0"/>
          <w:kern w:val="2"/>
          <w:sz w:val="32"/>
          <w:szCs w:val="32"/>
          <w:lang w:eastAsia="zh-CN"/>
        </w:rPr>
        <w:t>成员应包括</w:t>
      </w:r>
      <w:r>
        <w:rPr>
          <w:rFonts w:hint="default" w:ascii="Times New Roman" w:hAnsi="Times New Roman" w:eastAsia="仿宋_GB2312" w:cs="Times New Roman"/>
          <w:b w:val="0"/>
          <w:bCs w:val="0"/>
          <w:color w:val="auto"/>
          <w:spacing w:val="0"/>
          <w:kern w:val="2"/>
          <w:sz w:val="32"/>
          <w:szCs w:val="32"/>
        </w:rPr>
        <w:t>具备</w:t>
      </w:r>
      <w:r>
        <w:rPr>
          <w:rFonts w:hint="default" w:ascii="Times New Roman" w:hAnsi="Times New Roman" w:eastAsia="仿宋_GB2312" w:cs="Times New Roman"/>
          <w:b w:val="0"/>
          <w:bCs w:val="0"/>
          <w:color w:val="auto"/>
          <w:spacing w:val="0"/>
          <w:kern w:val="2"/>
          <w:sz w:val="32"/>
          <w:szCs w:val="32"/>
          <w:lang w:eastAsia="zh-CN"/>
        </w:rPr>
        <w:t>相关</w:t>
      </w:r>
      <w:r>
        <w:rPr>
          <w:rFonts w:hint="default" w:ascii="Times New Roman" w:hAnsi="Times New Roman" w:eastAsia="仿宋_GB2312" w:cs="Times New Roman"/>
          <w:b w:val="0"/>
          <w:bCs w:val="0"/>
          <w:color w:val="auto"/>
          <w:spacing w:val="0"/>
          <w:kern w:val="2"/>
          <w:sz w:val="32"/>
          <w:szCs w:val="32"/>
        </w:rPr>
        <w:t>科学技术背景的同行专家</w:t>
      </w:r>
      <w:r>
        <w:rPr>
          <w:rFonts w:hint="default" w:ascii="Times New Roman" w:hAnsi="Times New Roman" w:eastAsia="仿宋_GB2312" w:cs="Times New Roman"/>
          <w:b w:val="0"/>
          <w:bCs w:val="0"/>
          <w:color w:val="auto"/>
          <w:spacing w:val="0"/>
          <w:kern w:val="2"/>
          <w:sz w:val="32"/>
          <w:szCs w:val="32"/>
          <w:lang w:eastAsia="zh-CN"/>
        </w:rPr>
        <w:t>委员，</w:t>
      </w:r>
      <w:r>
        <w:rPr>
          <w:rFonts w:hint="default" w:ascii="Times New Roman" w:hAnsi="Times New Roman" w:eastAsia="仿宋_GB2312" w:cs="Times New Roman"/>
          <w:b w:val="0"/>
          <w:bCs w:val="0"/>
          <w:color w:val="auto"/>
          <w:spacing w:val="0"/>
          <w:kern w:val="2"/>
          <w:sz w:val="32"/>
          <w:szCs w:val="32"/>
        </w:rPr>
        <w:t>伦理学、法学、社会学等相应专业背景的</w:t>
      </w:r>
      <w:r>
        <w:rPr>
          <w:rFonts w:hint="default" w:ascii="Times New Roman" w:hAnsi="Times New Roman" w:eastAsia="仿宋_GB2312" w:cs="Times New Roman"/>
          <w:b w:val="0"/>
          <w:bCs w:val="0"/>
          <w:color w:val="auto"/>
          <w:spacing w:val="0"/>
          <w:kern w:val="2"/>
          <w:sz w:val="32"/>
          <w:szCs w:val="32"/>
          <w:lang w:eastAsia="zh-CN"/>
        </w:rPr>
        <w:t>委员，</w:t>
      </w:r>
      <w:r>
        <w:rPr>
          <w:rFonts w:hint="default" w:ascii="Times New Roman" w:hAnsi="Times New Roman" w:eastAsia="仿宋_GB2312" w:cs="Times New Roman"/>
          <w:b w:val="0"/>
          <w:bCs w:val="0"/>
          <w:color w:val="auto"/>
          <w:spacing w:val="0"/>
          <w:kern w:val="2"/>
          <w:sz w:val="32"/>
          <w:szCs w:val="32"/>
        </w:rPr>
        <w:t>不同性别的委员</w:t>
      </w:r>
      <w:r>
        <w:rPr>
          <w:rFonts w:hint="default" w:ascii="Times New Roman" w:hAnsi="Times New Roman" w:eastAsia="仿宋_GB2312" w:cs="Times New Roman"/>
          <w:b w:val="0"/>
          <w:bCs w:val="0"/>
          <w:color w:val="auto"/>
          <w:spacing w:val="0"/>
          <w:kern w:val="2"/>
          <w:sz w:val="32"/>
          <w:szCs w:val="32"/>
          <w:lang w:eastAsia="zh-CN"/>
        </w:rPr>
        <w:t>以及</w:t>
      </w:r>
      <w:r>
        <w:rPr>
          <w:rFonts w:hint="default" w:ascii="Times New Roman" w:hAnsi="Times New Roman" w:eastAsia="仿宋_GB2312" w:cs="Times New Roman"/>
          <w:b w:val="0"/>
          <w:bCs w:val="0"/>
          <w:color w:val="auto"/>
          <w:spacing w:val="0"/>
          <w:kern w:val="2"/>
          <w:sz w:val="32"/>
          <w:szCs w:val="32"/>
        </w:rPr>
        <w:t>非本</w:t>
      </w:r>
      <w:r>
        <w:rPr>
          <w:rFonts w:hint="default" w:ascii="Times New Roman" w:hAnsi="Times New Roman" w:eastAsia="仿宋_GB2312" w:cs="Times New Roman"/>
          <w:b w:val="0"/>
          <w:bCs w:val="0"/>
          <w:color w:val="auto"/>
          <w:spacing w:val="0"/>
          <w:kern w:val="2"/>
          <w:sz w:val="32"/>
          <w:szCs w:val="32"/>
          <w:lang w:eastAsia="zh-CN"/>
        </w:rPr>
        <w:t>单位的</w:t>
      </w:r>
      <w:r>
        <w:rPr>
          <w:rFonts w:hint="default" w:ascii="Times New Roman" w:hAnsi="Times New Roman" w:eastAsia="仿宋_GB2312" w:cs="Times New Roman"/>
          <w:b w:val="0"/>
          <w:bCs w:val="0"/>
          <w:color w:val="auto"/>
          <w:spacing w:val="0"/>
          <w:kern w:val="2"/>
          <w:sz w:val="32"/>
          <w:szCs w:val="32"/>
        </w:rPr>
        <w:t>委员</w:t>
      </w:r>
      <w:r>
        <w:rPr>
          <w:rFonts w:hint="default" w:ascii="Times New Roman" w:hAnsi="Times New Roman" w:eastAsia="仿宋_GB2312" w:cs="Times New Roman"/>
          <w:b w:val="0"/>
          <w:bCs w:val="0"/>
          <w:color w:val="auto"/>
          <w:spacing w:val="0"/>
          <w:kern w:val="2"/>
          <w:sz w:val="32"/>
          <w:szCs w:val="32"/>
          <w:lang w:eastAsia="zh-CN"/>
        </w:rPr>
        <w:t>，少数民族地区的应考虑配备少数民族委员。委员任期不超过</w:t>
      </w:r>
      <w:r>
        <w:rPr>
          <w:rFonts w:hint="default" w:ascii="Times New Roman" w:hAnsi="Times New Roman" w:eastAsia="仿宋_GB2312" w:cs="Times New Roman"/>
          <w:b w:val="0"/>
          <w:bCs w:val="0"/>
          <w:color w:val="auto"/>
          <w:spacing w:val="0"/>
          <w:kern w:val="2"/>
          <w:sz w:val="32"/>
          <w:szCs w:val="32"/>
          <w:lang w:val="en-US" w:eastAsia="zh-CN"/>
        </w:rPr>
        <w:t>5年，可以连任。</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第九条【</w:t>
      </w:r>
      <w:r>
        <w:rPr>
          <w:rFonts w:hint="default" w:ascii="Times New Roman" w:hAnsi="Times New Roman" w:eastAsia="仿宋_GB2312" w:cs="Times New Roman"/>
          <w:b w:val="0"/>
          <w:bCs w:val="0"/>
          <w:color w:val="auto"/>
          <w:spacing w:val="0"/>
          <w:kern w:val="2"/>
          <w:sz w:val="32"/>
          <w:szCs w:val="32"/>
        </w:rPr>
        <w:t>委员</w:t>
      </w:r>
      <w:r>
        <w:rPr>
          <w:rFonts w:hint="default" w:ascii="Times New Roman" w:hAnsi="Times New Roman" w:eastAsia="仿宋_GB2312" w:cs="Times New Roman"/>
          <w:b w:val="0"/>
          <w:bCs w:val="0"/>
          <w:color w:val="auto"/>
          <w:spacing w:val="0"/>
          <w:kern w:val="2"/>
          <w:sz w:val="32"/>
          <w:szCs w:val="32"/>
          <w:lang w:eastAsia="zh-CN"/>
        </w:rPr>
        <w:t>要求</w:t>
      </w:r>
      <w:r>
        <w:rPr>
          <w:rFonts w:hint="default" w:ascii="Times New Roman" w:hAnsi="Times New Roman" w:eastAsia="仿宋_GB2312" w:cs="Times New Roman"/>
          <w:b w:val="0"/>
          <w:bCs w:val="0"/>
          <w:color w:val="auto"/>
          <w:spacing w:val="0"/>
          <w:kern w:val="2"/>
          <w:sz w:val="32"/>
          <w:szCs w:val="32"/>
        </w:rPr>
        <w:t>】科技伦理（审查）委员会委员应具备相应的伦理审查能力</w:t>
      </w:r>
      <w:r>
        <w:rPr>
          <w:rFonts w:hint="default" w:ascii="Times New Roman" w:hAnsi="Times New Roman" w:eastAsia="仿宋_GB2312" w:cs="Times New Roman"/>
          <w:b w:val="0"/>
          <w:bCs w:val="0"/>
          <w:color w:val="auto"/>
          <w:spacing w:val="0"/>
          <w:kern w:val="2"/>
          <w:sz w:val="32"/>
          <w:szCs w:val="32"/>
          <w:lang w:eastAsia="zh-CN"/>
        </w:rPr>
        <w:t>，科研</w:t>
      </w:r>
      <w:r>
        <w:rPr>
          <w:rFonts w:hint="default" w:ascii="Times New Roman" w:hAnsi="Times New Roman" w:eastAsia="仿宋_GB2312" w:cs="Times New Roman"/>
          <w:b w:val="0"/>
          <w:bCs w:val="0"/>
          <w:color w:val="auto"/>
          <w:spacing w:val="0"/>
          <w:kern w:val="2"/>
          <w:sz w:val="32"/>
          <w:szCs w:val="32"/>
        </w:rPr>
        <w:t>诚信</w:t>
      </w:r>
      <w:r>
        <w:rPr>
          <w:rFonts w:hint="default" w:ascii="Times New Roman" w:hAnsi="Times New Roman" w:eastAsia="仿宋_GB2312" w:cs="Times New Roman"/>
          <w:b w:val="0"/>
          <w:bCs w:val="0"/>
          <w:color w:val="auto"/>
          <w:spacing w:val="0"/>
          <w:kern w:val="2"/>
          <w:sz w:val="32"/>
          <w:szCs w:val="32"/>
          <w:lang w:eastAsia="zh-CN"/>
        </w:rPr>
        <w:t>状况良好，并</w:t>
      </w:r>
      <w:r>
        <w:rPr>
          <w:rFonts w:hint="default" w:ascii="Times New Roman" w:hAnsi="Times New Roman" w:eastAsia="仿宋_GB2312" w:cs="Times New Roman"/>
          <w:b w:val="0"/>
          <w:bCs w:val="0"/>
          <w:color w:val="auto"/>
          <w:spacing w:val="0"/>
          <w:kern w:val="2"/>
          <w:sz w:val="32"/>
          <w:szCs w:val="32"/>
        </w:rPr>
        <w:t>遵守以下要求：</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（一）遵守我国法律法规、科技伦理有关制度规范及</w:t>
      </w:r>
      <w:r>
        <w:rPr>
          <w:rFonts w:hint="default" w:ascii="Times New Roman" w:hAnsi="Times New Roman" w:eastAsia="仿宋_GB2312" w:cs="Times New Roman"/>
          <w:b w:val="0"/>
          <w:bCs w:val="0"/>
          <w:color w:val="auto"/>
          <w:spacing w:val="0"/>
          <w:kern w:val="2"/>
          <w:sz w:val="32"/>
          <w:szCs w:val="32"/>
          <w:lang w:eastAsia="zh-CN"/>
        </w:rPr>
        <w:t>所在</w:t>
      </w:r>
      <w:r>
        <w:rPr>
          <w:rFonts w:hint="default" w:ascii="Times New Roman" w:hAnsi="Times New Roman" w:eastAsia="仿宋_GB2312" w:cs="Times New Roman"/>
          <w:b w:val="0"/>
          <w:bCs w:val="0"/>
          <w:color w:val="auto"/>
          <w:spacing w:val="0"/>
          <w:kern w:val="2"/>
          <w:sz w:val="32"/>
          <w:szCs w:val="32"/>
        </w:rPr>
        <w:t>科技伦理（审查）委员会</w:t>
      </w:r>
      <w:r>
        <w:rPr>
          <w:rFonts w:hint="default" w:ascii="Times New Roman" w:hAnsi="Times New Roman" w:eastAsia="仿宋_GB2312" w:cs="Times New Roman"/>
          <w:b w:val="0"/>
          <w:bCs w:val="0"/>
          <w:color w:val="auto"/>
          <w:spacing w:val="0"/>
          <w:kern w:val="2"/>
          <w:sz w:val="32"/>
          <w:szCs w:val="32"/>
          <w:lang w:eastAsia="zh-CN"/>
        </w:rPr>
        <w:t>的章程</w:t>
      </w:r>
      <w:r>
        <w:rPr>
          <w:rFonts w:hint="default" w:ascii="Times New Roman" w:hAnsi="Times New Roman" w:eastAsia="仿宋_GB2312" w:cs="Times New Roman"/>
          <w:b w:val="0"/>
          <w:bCs w:val="0"/>
          <w:color w:val="auto"/>
          <w:spacing w:val="0"/>
          <w:kern w:val="2"/>
          <w:sz w:val="32"/>
          <w:szCs w:val="32"/>
        </w:rPr>
        <w:t>制度；</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（二）按时</w:t>
      </w:r>
      <w:r>
        <w:rPr>
          <w:rFonts w:hint="default" w:ascii="Times New Roman" w:hAnsi="Times New Roman" w:eastAsia="仿宋_GB2312" w:cs="Times New Roman"/>
          <w:b w:val="0"/>
          <w:bCs w:val="0"/>
          <w:color w:val="auto"/>
          <w:spacing w:val="0"/>
          <w:kern w:val="2"/>
          <w:sz w:val="32"/>
          <w:szCs w:val="32"/>
        </w:rPr>
        <w:t>参加</w:t>
      </w:r>
      <w:r>
        <w:rPr>
          <w:rFonts w:hint="default" w:ascii="Times New Roman" w:hAnsi="Times New Roman" w:eastAsia="仿宋_GB2312" w:cs="Times New Roman"/>
          <w:b w:val="0"/>
          <w:bCs w:val="0"/>
          <w:color w:val="auto"/>
          <w:spacing w:val="0"/>
          <w:kern w:val="2"/>
          <w:sz w:val="32"/>
          <w:szCs w:val="32"/>
          <w:lang w:eastAsia="zh-CN"/>
        </w:rPr>
        <w:t>科技伦理审查</w:t>
      </w:r>
      <w:r>
        <w:rPr>
          <w:rFonts w:hint="default" w:ascii="Times New Roman" w:hAnsi="Times New Roman" w:eastAsia="仿宋_GB2312" w:cs="Times New Roman"/>
          <w:b w:val="0"/>
          <w:bCs w:val="0"/>
          <w:color w:val="auto"/>
          <w:spacing w:val="0"/>
          <w:kern w:val="2"/>
          <w:sz w:val="32"/>
          <w:szCs w:val="32"/>
        </w:rPr>
        <w:t>会议，独立发表审查意见；</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（三）严格遵守保密规定，对伦理审查工作中接触、知悉的个人隐私、技术秘密、未公开信息等，未经允许不得泄露或用于其他目的</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（四）</w:t>
      </w:r>
      <w:r>
        <w:rPr>
          <w:rFonts w:hint="default" w:ascii="Times New Roman" w:hAnsi="Times New Roman" w:eastAsia="仿宋_GB2312" w:cs="Times New Roman"/>
          <w:b w:val="0"/>
          <w:bCs w:val="0"/>
          <w:color w:val="auto"/>
          <w:spacing w:val="0"/>
          <w:kern w:val="2"/>
          <w:sz w:val="32"/>
          <w:szCs w:val="32"/>
          <w:lang w:eastAsia="zh-CN"/>
        </w:rPr>
        <w:t>遵守</w:t>
      </w:r>
      <w:r>
        <w:rPr>
          <w:rFonts w:hint="default" w:ascii="Times New Roman" w:hAnsi="Times New Roman" w:eastAsia="仿宋_GB2312" w:cs="Times New Roman"/>
          <w:b w:val="0"/>
          <w:bCs w:val="0"/>
          <w:color w:val="auto"/>
          <w:spacing w:val="0"/>
          <w:kern w:val="2"/>
          <w:sz w:val="32"/>
          <w:szCs w:val="32"/>
        </w:rPr>
        <w:t>利益冲突</w:t>
      </w:r>
      <w:r>
        <w:rPr>
          <w:rFonts w:hint="default" w:ascii="Times New Roman" w:hAnsi="Times New Roman" w:eastAsia="仿宋_GB2312" w:cs="Times New Roman"/>
          <w:b w:val="0"/>
          <w:bCs w:val="0"/>
          <w:color w:val="auto"/>
          <w:spacing w:val="0"/>
          <w:kern w:val="2"/>
          <w:sz w:val="32"/>
          <w:szCs w:val="32"/>
          <w:lang w:eastAsia="zh-CN"/>
        </w:rPr>
        <w:t>管理要求</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并</w:t>
      </w:r>
      <w:r>
        <w:rPr>
          <w:rFonts w:hint="default" w:ascii="Times New Roman" w:hAnsi="Times New Roman" w:eastAsia="仿宋_GB2312" w:cs="Times New Roman"/>
          <w:b w:val="0"/>
          <w:bCs w:val="0"/>
          <w:color w:val="auto"/>
          <w:spacing w:val="0"/>
          <w:kern w:val="2"/>
          <w:sz w:val="32"/>
          <w:szCs w:val="32"/>
        </w:rPr>
        <w:t>按</w:t>
      </w:r>
      <w:r>
        <w:rPr>
          <w:rFonts w:hint="default" w:ascii="Times New Roman" w:hAnsi="Times New Roman" w:eastAsia="仿宋_GB2312" w:cs="Times New Roman"/>
          <w:b w:val="0"/>
          <w:bCs w:val="0"/>
          <w:color w:val="auto"/>
          <w:spacing w:val="0"/>
          <w:kern w:val="2"/>
          <w:sz w:val="32"/>
          <w:szCs w:val="32"/>
          <w:lang w:eastAsia="zh-CN"/>
        </w:rPr>
        <w:t>规定</w:t>
      </w:r>
      <w:r>
        <w:rPr>
          <w:rFonts w:hint="default" w:ascii="Times New Roman" w:hAnsi="Times New Roman" w:eastAsia="仿宋_GB2312" w:cs="Times New Roman"/>
          <w:b w:val="0"/>
          <w:bCs w:val="0"/>
          <w:color w:val="auto"/>
          <w:spacing w:val="0"/>
          <w:kern w:val="2"/>
          <w:sz w:val="32"/>
          <w:szCs w:val="32"/>
        </w:rPr>
        <w:t>回避；</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五</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定期</w:t>
      </w:r>
      <w:r>
        <w:rPr>
          <w:rFonts w:hint="default" w:ascii="Times New Roman" w:hAnsi="Times New Roman" w:eastAsia="仿宋_GB2312" w:cs="Times New Roman"/>
          <w:b w:val="0"/>
          <w:bCs w:val="0"/>
          <w:color w:val="auto"/>
          <w:spacing w:val="0"/>
          <w:kern w:val="2"/>
          <w:sz w:val="32"/>
          <w:szCs w:val="32"/>
        </w:rPr>
        <w:t>参加科技伦理审查业务培训，接受继续教育；</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六</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配合完成委员会安排的其他工作。</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0" w:firstLineChars="0"/>
        <w:jc w:val="center"/>
        <w:textAlignment w:val="auto"/>
        <w:outlineLvl w:val="1"/>
        <w:rPr>
          <w:rFonts w:hint="default" w:ascii="Times New Roman" w:hAnsi="Times New Roman" w:eastAsia="黑体" w:cs="Times New Roman"/>
          <w:b w:val="0"/>
          <w:bCs w:val="0"/>
          <w:color w:val="auto"/>
          <w:spacing w:val="0"/>
          <w:kern w:val="2"/>
          <w:sz w:val="32"/>
          <w:szCs w:val="32"/>
          <w:lang w:eastAsia="zh-CN"/>
        </w:rPr>
      </w:pPr>
      <w:bookmarkStart w:id="13" w:name="_Toc283114102"/>
      <w:bookmarkStart w:id="14" w:name="_Toc1593241595"/>
      <w:bookmarkStart w:id="15" w:name="_Toc1233233050"/>
      <w:bookmarkStart w:id="16" w:name="_Toc1895799600"/>
      <w:bookmarkStart w:id="17" w:name="_Toc1218934604"/>
      <w:r>
        <w:rPr>
          <w:rFonts w:hint="default" w:ascii="Times New Roman" w:hAnsi="Times New Roman" w:eastAsia="黑体" w:cs="Times New Roman"/>
          <w:b w:val="0"/>
          <w:bCs w:val="0"/>
          <w:color w:val="auto"/>
          <w:spacing w:val="0"/>
          <w:kern w:val="2"/>
          <w:sz w:val="32"/>
          <w:szCs w:val="32"/>
        </w:rPr>
        <w:t xml:space="preserve">第三章 </w:t>
      </w:r>
      <w:r>
        <w:rPr>
          <w:rFonts w:hint="default" w:ascii="Times New Roman" w:hAnsi="Times New Roman" w:eastAsia="黑体" w:cs="Times New Roman"/>
          <w:b w:val="0"/>
          <w:bCs w:val="0"/>
          <w:color w:val="auto"/>
          <w:spacing w:val="0"/>
          <w:kern w:val="2"/>
          <w:sz w:val="32"/>
          <w:szCs w:val="32"/>
          <w:lang w:val="en-US" w:eastAsia="zh-CN"/>
        </w:rPr>
        <w:t xml:space="preserve"> </w:t>
      </w:r>
      <w:r>
        <w:rPr>
          <w:rFonts w:hint="default" w:ascii="Times New Roman" w:hAnsi="Times New Roman" w:eastAsia="黑体" w:cs="Times New Roman"/>
          <w:b w:val="0"/>
          <w:bCs w:val="0"/>
          <w:color w:val="auto"/>
          <w:spacing w:val="0"/>
          <w:kern w:val="2"/>
          <w:sz w:val="32"/>
          <w:szCs w:val="32"/>
        </w:rPr>
        <w:t>审查</w:t>
      </w:r>
      <w:bookmarkEnd w:id="13"/>
      <w:bookmarkEnd w:id="14"/>
      <w:bookmarkEnd w:id="15"/>
      <w:bookmarkEnd w:id="16"/>
      <w:bookmarkEnd w:id="17"/>
      <w:r>
        <w:rPr>
          <w:rFonts w:hint="default" w:ascii="Times New Roman" w:hAnsi="Times New Roman" w:eastAsia="黑体" w:cs="Times New Roman"/>
          <w:b w:val="0"/>
          <w:bCs w:val="0"/>
          <w:color w:val="auto"/>
          <w:spacing w:val="0"/>
          <w:kern w:val="2"/>
          <w:sz w:val="32"/>
          <w:szCs w:val="32"/>
          <w:lang w:eastAsia="zh-CN"/>
        </w:rPr>
        <w:t>程序</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0" w:firstLineChars="0"/>
        <w:jc w:val="center"/>
        <w:textAlignment w:val="auto"/>
        <w:outlineLvl w:val="1"/>
        <w:rPr>
          <w:rFonts w:hint="default" w:ascii="Times New Roman" w:hAnsi="Times New Roman" w:eastAsia="楷体_GB2312" w:cs="Times New Roman"/>
          <w:b w:val="0"/>
          <w:bCs w:val="0"/>
          <w:color w:val="auto"/>
          <w:spacing w:val="0"/>
          <w:kern w:val="2"/>
          <w:sz w:val="32"/>
          <w:szCs w:val="32"/>
        </w:rPr>
      </w:pPr>
      <w:bookmarkStart w:id="18" w:name="_Toc105011443"/>
      <w:bookmarkStart w:id="19" w:name="_Toc244212260"/>
      <w:bookmarkStart w:id="20" w:name="_Toc602337988"/>
      <w:bookmarkStart w:id="21" w:name="_Toc1253894850"/>
      <w:bookmarkStart w:id="22" w:name="_Toc522509084"/>
      <w:bookmarkStart w:id="23" w:name="_Toc744987794"/>
      <w:r>
        <w:rPr>
          <w:rFonts w:hint="default" w:ascii="Times New Roman" w:hAnsi="Times New Roman" w:eastAsia="楷体_GB2312" w:cs="Times New Roman"/>
          <w:b w:val="0"/>
          <w:bCs w:val="0"/>
          <w:color w:val="auto"/>
          <w:spacing w:val="0"/>
          <w:kern w:val="2"/>
          <w:sz w:val="32"/>
          <w:szCs w:val="32"/>
        </w:rPr>
        <w:t>第一节</w:t>
      </w:r>
      <w:r>
        <w:rPr>
          <w:rFonts w:hint="default" w:ascii="Times New Roman" w:hAnsi="Times New Roman" w:eastAsia="楷体_GB2312" w:cs="Times New Roman"/>
          <w:b w:val="0"/>
          <w:bCs w:val="0"/>
          <w:color w:val="auto"/>
          <w:spacing w:val="0"/>
          <w:kern w:val="2"/>
          <w:sz w:val="32"/>
          <w:szCs w:val="32"/>
          <w:lang w:val="en-US" w:eastAsia="zh-CN"/>
        </w:rPr>
        <w:t xml:space="preserve"> </w:t>
      </w:r>
      <w:r>
        <w:rPr>
          <w:rFonts w:hint="default" w:ascii="Times New Roman" w:hAnsi="Times New Roman" w:eastAsia="楷体_GB2312" w:cs="Times New Roman"/>
          <w:b w:val="0"/>
          <w:bCs w:val="0"/>
          <w:color w:val="auto"/>
          <w:spacing w:val="0"/>
          <w:kern w:val="2"/>
          <w:sz w:val="32"/>
          <w:szCs w:val="32"/>
        </w:rPr>
        <w:t xml:space="preserve"> </w:t>
      </w:r>
      <w:bookmarkEnd w:id="18"/>
      <w:r>
        <w:rPr>
          <w:rFonts w:hint="default" w:ascii="Times New Roman" w:hAnsi="Times New Roman" w:eastAsia="楷体_GB2312" w:cs="Times New Roman"/>
          <w:b w:val="0"/>
          <w:bCs w:val="0"/>
          <w:color w:val="auto"/>
          <w:spacing w:val="0"/>
          <w:kern w:val="2"/>
          <w:sz w:val="32"/>
          <w:szCs w:val="32"/>
        </w:rPr>
        <w:t>一般审查程序</w:t>
      </w:r>
      <w:bookmarkEnd w:id="19"/>
      <w:bookmarkEnd w:id="20"/>
    </w:p>
    <w:bookmarkEnd w:id="21"/>
    <w:bookmarkEnd w:id="22"/>
    <w:bookmarkEnd w:id="23"/>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highlight w:val="none"/>
          <w:lang w:eastAsia="zh-CN"/>
        </w:rPr>
      </w:pPr>
      <w:r>
        <w:rPr>
          <w:rFonts w:hint="default" w:ascii="Times New Roman" w:hAnsi="Times New Roman" w:eastAsia="黑体" w:cs="Times New Roman"/>
          <w:b w:val="0"/>
          <w:bCs w:val="0"/>
          <w:color w:val="auto"/>
          <w:spacing w:val="0"/>
          <w:kern w:val="2"/>
          <w:sz w:val="32"/>
          <w:szCs w:val="32"/>
          <w:lang w:eastAsia="zh-CN"/>
        </w:rPr>
        <w:t>第十条</w:t>
      </w:r>
      <w:r>
        <w:rPr>
          <w:rFonts w:hint="default" w:ascii="Times New Roman" w:hAnsi="Times New Roman" w:eastAsia="仿宋_GB2312" w:cs="Times New Roman"/>
          <w:b w:val="0"/>
          <w:bCs w:val="0"/>
          <w:color w:val="auto"/>
          <w:spacing w:val="0"/>
          <w:kern w:val="2"/>
          <w:sz w:val="32"/>
          <w:szCs w:val="32"/>
        </w:rPr>
        <w:t>【申请</w:t>
      </w:r>
      <w:r>
        <w:rPr>
          <w:rFonts w:hint="default" w:ascii="Times New Roman" w:hAnsi="Times New Roman" w:eastAsia="仿宋_GB2312" w:cs="Times New Roman"/>
          <w:b w:val="0"/>
          <w:bCs w:val="0"/>
          <w:color w:val="auto"/>
          <w:spacing w:val="0"/>
          <w:kern w:val="2"/>
          <w:sz w:val="32"/>
          <w:szCs w:val="32"/>
          <w:lang w:eastAsia="zh-CN"/>
        </w:rPr>
        <w:t>审查</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开展</w:t>
      </w:r>
      <w:r>
        <w:rPr>
          <w:rFonts w:hint="default" w:ascii="Times New Roman" w:hAnsi="Times New Roman" w:eastAsia="仿宋_GB2312" w:cs="Times New Roman"/>
          <w:b w:val="0"/>
          <w:bCs w:val="0"/>
          <w:color w:val="auto"/>
          <w:spacing w:val="0"/>
          <w:kern w:val="2"/>
          <w:sz w:val="32"/>
          <w:szCs w:val="32"/>
          <w:highlight w:val="none"/>
        </w:rPr>
        <w:t>科技活动应进行伦理</w:t>
      </w:r>
      <w:r>
        <w:rPr>
          <w:rFonts w:hint="default" w:ascii="Times New Roman" w:hAnsi="Times New Roman" w:eastAsia="仿宋_GB2312" w:cs="Times New Roman"/>
          <w:b w:val="0"/>
          <w:bCs w:val="0"/>
          <w:color w:val="auto"/>
          <w:spacing w:val="0"/>
          <w:kern w:val="2"/>
          <w:sz w:val="32"/>
          <w:szCs w:val="32"/>
          <w:highlight w:val="none"/>
          <w:lang w:eastAsia="zh-CN"/>
        </w:rPr>
        <w:t>风险</w:t>
      </w:r>
      <w:r>
        <w:rPr>
          <w:rFonts w:hint="default" w:ascii="Times New Roman" w:hAnsi="Times New Roman" w:eastAsia="仿宋_GB2312" w:cs="Times New Roman"/>
          <w:b w:val="0"/>
          <w:bCs w:val="0"/>
          <w:color w:val="auto"/>
          <w:spacing w:val="0"/>
          <w:kern w:val="2"/>
          <w:sz w:val="32"/>
          <w:szCs w:val="32"/>
          <w:highlight w:val="none"/>
        </w:rPr>
        <w:t>评估</w:t>
      </w:r>
      <w:r>
        <w:rPr>
          <w:rFonts w:hint="default" w:ascii="Times New Roman" w:hAnsi="Times New Roman" w:eastAsia="仿宋_GB2312" w:cs="Times New Roman"/>
          <w:b w:val="0"/>
          <w:bCs w:val="0"/>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lang w:eastAsia="zh-CN"/>
        </w:rPr>
        <w:t>科技伦理（审查）委员会按照</w:t>
      </w:r>
      <w:r>
        <w:rPr>
          <w:rFonts w:hint="default" w:ascii="Times New Roman" w:hAnsi="Times New Roman" w:eastAsia="仿宋_GB2312" w:cs="Times New Roman"/>
          <w:b w:val="0"/>
          <w:bCs w:val="0"/>
          <w:color w:val="auto"/>
          <w:spacing w:val="0"/>
          <w:kern w:val="2"/>
          <w:sz w:val="32"/>
          <w:szCs w:val="32"/>
          <w:highlight w:val="none"/>
          <w:lang w:eastAsia="zh-CN"/>
        </w:rPr>
        <w:t>本办法要求</w:t>
      </w:r>
      <w:r>
        <w:rPr>
          <w:rFonts w:hint="default" w:ascii="Times New Roman" w:hAnsi="Times New Roman" w:eastAsia="仿宋_GB2312" w:cs="Times New Roman"/>
          <w:b w:val="0"/>
          <w:bCs w:val="0"/>
          <w:color w:val="auto"/>
          <w:spacing w:val="0"/>
          <w:kern w:val="2"/>
          <w:sz w:val="32"/>
          <w:szCs w:val="32"/>
          <w:lang w:eastAsia="zh-CN"/>
        </w:rPr>
        <w:t>制定科技伦理风险评估</w:t>
      </w:r>
      <w:r>
        <w:rPr>
          <w:rFonts w:hint="default" w:ascii="Times New Roman" w:hAnsi="Times New Roman" w:eastAsia="仿宋_GB2312" w:cs="Times New Roman"/>
          <w:b w:val="0"/>
          <w:bCs w:val="0"/>
          <w:color w:val="auto"/>
          <w:spacing w:val="0"/>
          <w:kern w:val="2"/>
          <w:sz w:val="32"/>
          <w:szCs w:val="32"/>
          <w:highlight w:val="none"/>
          <w:lang w:eastAsia="zh-CN"/>
        </w:rPr>
        <w:t>程序和标准，指导科研人员开展伦理风险评估。</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对属于本办法第三条所列范围科技活动的，科技活动负责人</w:t>
      </w:r>
      <w:r>
        <w:rPr>
          <w:rFonts w:hint="default" w:ascii="Times New Roman" w:hAnsi="Times New Roman" w:eastAsia="仿宋_GB2312" w:cs="Times New Roman"/>
          <w:b w:val="0"/>
          <w:bCs w:val="0"/>
          <w:color w:val="auto"/>
          <w:spacing w:val="0"/>
          <w:kern w:val="2"/>
          <w:sz w:val="32"/>
          <w:szCs w:val="32"/>
        </w:rPr>
        <w:t>应</w:t>
      </w:r>
      <w:r>
        <w:rPr>
          <w:rFonts w:hint="default" w:ascii="Times New Roman" w:hAnsi="Times New Roman" w:eastAsia="仿宋_GB2312" w:cs="Times New Roman"/>
          <w:b w:val="0"/>
          <w:bCs w:val="0"/>
          <w:color w:val="auto"/>
          <w:spacing w:val="0"/>
          <w:kern w:val="2"/>
          <w:sz w:val="32"/>
          <w:szCs w:val="32"/>
          <w:lang w:eastAsia="zh-CN"/>
        </w:rPr>
        <w:t>向本单位科技伦理（审查）委员会</w:t>
      </w:r>
      <w:r>
        <w:rPr>
          <w:rFonts w:hint="default" w:ascii="Times New Roman" w:hAnsi="Times New Roman" w:eastAsia="仿宋_GB2312" w:cs="Times New Roman"/>
          <w:b w:val="0"/>
          <w:bCs w:val="0"/>
          <w:color w:val="auto"/>
          <w:spacing w:val="0"/>
          <w:kern w:val="2"/>
          <w:sz w:val="32"/>
          <w:szCs w:val="32"/>
        </w:rPr>
        <w:t>申请伦理审查。申请材料</w:t>
      </w:r>
      <w:r>
        <w:rPr>
          <w:rFonts w:hint="default" w:ascii="Times New Roman" w:hAnsi="Times New Roman" w:eastAsia="仿宋_GB2312" w:cs="Times New Roman"/>
          <w:b w:val="0"/>
          <w:bCs w:val="0"/>
          <w:color w:val="auto"/>
          <w:spacing w:val="0"/>
          <w:kern w:val="2"/>
          <w:sz w:val="32"/>
          <w:szCs w:val="32"/>
          <w:lang w:eastAsia="zh-CN"/>
        </w:rPr>
        <w:t>主要包括</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（一）</w:t>
      </w:r>
      <w:r>
        <w:rPr>
          <w:rFonts w:hint="default" w:ascii="Times New Roman" w:hAnsi="Times New Roman" w:eastAsia="仿宋_GB2312" w:cs="Times New Roman"/>
          <w:b w:val="0"/>
          <w:bCs w:val="0"/>
          <w:color w:val="auto"/>
          <w:spacing w:val="0"/>
          <w:kern w:val="2"/>
          <w:sz w:val="32"/>
          <w:szCs w:val="32"/>
          <w:lang w:eastAsia="zh-CN"/>
        </w:rPr>
        <w:t>科技活动概况，包括科技活动的名称、目的、意义、必要性以及既往科技伦理审查情况等</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（二）科技活动实施方案及</w:t>
      </w:r>
      <w:r>
        <w:rPr>
          <w:rFonts w:hint="default" w:ascii="Times New Roman" w:hAnsi="Times New Roman" w:eastAsia="仿宋_GB2312" w:cs="Times New Roman"/>
          <w:b w:val="0"/>
          <w:bCs w:val="0"/>
          <w:color w:val="auto"/>
          <w:spacing w:val="0"/>
          <w:kern w:val="2"/>
          <w:sz w:val="32"/>
          <w:szCs w:val="32"/>
          <w:lang w:eastAsia="zh-CN"/>
        </w:rPr>
        <w:t>相关</w:t>
      </w:r>
      <w:r>
        <w:rPr>
          <w:rFonts w:hint="default" w:ascii="Times New Roman" w:hAnsi="Times New Roman" w:eastAsia="仿宋_GB2312" w:cs="Times New Roman"/>
          <w:b w:val="0"/>
          <w:bCs w:val="0"/>
          <w:color w:val="auto"/>
          <w:spacing w:val="0"/>
          <w:kern w:val="2"/>
          <w:sz w:val="32"/>
          <w:szCs w:val="32"/>
        </w:rPr>
        <w:t>材料，</w:t>
      </w:r>
      <w:r>
        <w:rPr>
          <w:rFonts w:hint="default" w:ascii="Times New Roman" w:hAnsi="Times New Roman" w:eastAsia="仿宋_GB2312" w:cs="Times New Roman"/>
          <w:b w:val="0"/>
          <w:bCs w:val="0"/>
          <w:color w:val="auto"/>
          <w:spacing w:val="0"/>
          <w:kern w:val="2"/>
          <w:sz w:val="32"/>
          <w:szCs w:val="32"/>
          <w:lang w:eastAsia="zh-CN"/>
        </w:rPr>
        <w:t>包括</w:t>
      </w:r>
      <w:r>
        <w:rPr>
          <w:rFonts w:hint="default" w:ascii="Times New Roman" w:hAnsi="Times New Roman" w:eastAsia="仿宋_GB2312" w:cs="Times New Roman"/>
          <w:b w:val="0"/>
          <w:bCs w:val="0"/>
          <w:color w:val="auto"/>
          <w:spacing w:val="0"/>
          <w:kern w:val="2"/>
          <w:sz w:val="32"/>
          <w:szCs w:val="32"/>
        </w:rPr>
        <w:t>科技</w:t>
      </w:r>
      <w:r>
        <w:rPr>
          <w:rFonts w:hint="default" w:ascii="Times New Roman" w:hAnsi="Times New Roman" w:eastAsia="仿宋_GB2312" w:cs="Times New Roman"/>
          <w:b w:val="0"/>
          <w:bCs w:val="0"/>
          <w:color w:val="auto"/>
          <w:spacing w:val="0"/>
          <w:kern w:val="2"/>
          <w:sz w:val="32"/>
          <w:szCs w:val="32"/>
          <w:lang w:eastAsia="zh-CN"/>
        </w:rPr>
        <w:t>活动方案设计，可能的科技</w:t>
      </w:r>
      <w:r>
        <w:rPr>
          <w:rFonts w:hint="default" w:ascii="Times New Roman" w:hAnsi="Times New Roman" w:eastAsia="仿宋_GB2312" w:cs="Times New Roman"/>
          <w:b w:val="0"/>
          <w:bCs w:val="0"/>
          <w:color w:val="auto"/>
          <w:spacing w:val="0"/>
          <w:kern w:val="2"/>
          <w:sz w:val="32"/>
          <w:szCs w:val="32"/>
        </w:rPr>
        <w:t>伦理风险</w:t>
      </w:r>
      <w:r>
        <w:rPr>
          <w:rFonts w:hint="default" w:ascii="Times New Roman" w:hAnsi="Times New Roman" w:eastAsia="仿宋_GB2312" w:cs="Times New Roman"/>
          <w:b w:val="0"/>
          <w:bCs w:val="0"/>
          <w:color w:val="auto"/>
          <w:spacing w:val="0"/>
          <w:kern w:val="2"/>
          <w:sz w:val="32"/>
          <w:szCs w:val="32"/>
          <w:lang w:eastAsia="zh-CN"/>
        </w:rPr>
        <w:t>及</w:t>
      </w:r>
      <w:r>
        <w:rPr>
          <w:rFonts w:hint="default" w:ascii="Times New Roman" w:hAnsi="Times New Roman" w:eastAsia="仿宋_GB2312" w:cs="Times New Roman"/>
          <w:b w:val="0"/>
          <w:bCs w:val="0"/>
          <w:color w:val="auto"/>
          <w:spacing w:val="0"/>
          <w:kern w:val="2"/>
          <w:sz w:val="32"/>
          <w:szCs w:val="32"/>
        </w:rPr>
        <w:t>防控</w:t>
      </w:r>
      <w:r>
        <w:rPr>
          <w:rFonts w:hint="default" w:ascii="Times New Roman" w:hAnsi="Times New Roman" w:eastAsia="仿宋_GB2312" w:cs="Times New Roman"/>
          <w:b w:val="0"/>
          <w:bCs w:val="0"/>
          <w:color w:val="auto"/>
          <w:spacing w:val="0"/>
          <w:kern w:val="2"/>
          <w:sz w:val="32"/>
          <w:szCs w:val="32"/>
          <w:lang w:eastAsia="zh-CN"/>
        </w:rPr>
        <w:t>措施和</w:t>
      </w:r>
      <w:r>
        <w:rPr>
          <w:rFonts w:hint="default" w:ascii="Times New Roman" w:hAnsi="Times New Roman" w:eastAsia="仿宋_GB2312" w:cs="Times New Roman"/>
          <w:b w:val="0"/>
          <w:bCs w:val="0"/>
          <w:color w:val="auto"/>
          <w:spacing w:val="0"/>
          <w:kern w:val="2"/>
          <w:sz w:val="32"/>
          <w:szCs w:val="32"/>
        </w:rPr>
        <w:t>应急处理预案</w:t>
      </w:r>
      <w:r>
        <w:rPr>
          <w:rFonts w:hint="default" w:ascii="Times New Roman" w:hAnsi="Times New Roman" w:eastAsia="仿宋_GB2312" w:cs="Times New Roman"/>
          <w:b w:val="0"/>
          <w:bCs w:val="0"/>
          <w:color w:val="auto"/>
          <w:spacing w:val="0"/>
          <w:kern w:val="2"/>
          <w:sz w:val="32"/>
          <w:szCs w:val="32"/>
          <w:lang w:eastAsia="zh-CN"/>
        </w:rPr>
        <w:t>，科技活动成果发布形式</w:t>
      </w:r>
      <w:r>
        <w:rPr>
          <w:rFonts w:hint="default" w:ascii="Times New Roman" w:hAnsi="Times New Roman" w:eastAsia="仿宋_GB2312" w:cs="Times New Roman"/>
          <w:b w:val="0"/>
          <w:bCs w:val="0"/>
          <w:color w:val="auto"/>
          <w:spacing w:val="0"/>
          <w:kern w:val="2"/>
          <w:sz w:val="32"/>
          <w:szCs w:val="32"/>
        </w:rPr>
        <w:t>等；</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三</w:t>
      </w:r>
      <w:r>
        <w:rPr>
          <w:rFonts w:hint="default" w:ascii="Times New Roman" w:hAnsi="Times New Roman" w:eastAsia="仿宋_GB2312" w:cs="Times New Roman"/>
          <w:b w:val="0"/>
          <w:bCs w:val="0"/>
          <w:color w:val="auto"/>
          <w:spacing w:val="0"/>
          <w:kern w:val="2"/>
          <w:sz w:val="32"/>
          <w:szCs w:val="32"/>
        </w:rPr>
        <w:t>）科技活动所涉及的相关机构的合法资质材料</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科技活动</w:t>
      </w:r>
      <w:r>
        <w:rPr>
          <w:rFonts w:hint="default" w:ascii="Times New Roman" w:hAnsi="Times New Roman" w:eastAsia="仿宋_GB2312" w:cs="Times New Roman"/>
          <w:b w:val="0"/>
          <w:bCs w:val="0"/>
          <w:color w:val="auto"/>
          <w:spacing w:val="0"/>
          <w:kern w:val="2"/>
          <w:sz w:val="32"/>
          <w:szCs w:val="32"/>
          <w:lang w:eastAsia="zh-CN"/>
        </w:rPr>
        <w:t>参加人员的相关研究经验及参加科技伦理培训情况，</w:t>
      </w:r>
      <w:r>
        <w:rPr>
          <w:rFonts w:hint="default" w:ascii="Times New Roman" w:hAnsi="Times New Roman" w:eastAsia="仿宋_GB2312" w:cs="Times New Roman"/>
          <w:b w:val="0"/>
          <w:bCs w:val="0"/>
          <w:color w:val="auto"/>
          <w:spacing w:val="0"/>
          <w:kern w:val="2"/>
          <w:sz w:val="32"/>
          <w:szCs w:val="32"/>
        </w:rPr>
        <w:t>科技活动经费来源</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科技活动利益冲突</w:t>
      </w:r>
      <w:r>
        <w:rPr>
          <w:rFonts w:hint="default" w:ascii="Times New Roman" w:hAnsi="Times New Roman" w:eastAsia="仿宋_GB2312" w:cs="Times New Roman"/>
          <w:b w:val="0"/>
          <w:bCs w:val="0"/>
          <w:color w:val="auto"/>
          <w:spacing w:val="0"/>
          <w:kern w:val="2"/>
          <w:sz w:val="32"/>
          <w:szCs w:val="32"/>
          <w:lang w:eastAsia="zh-CN"/>
        </w:rPr>
        <w:t>声</w:t>
      </w:r>
      <w:r>
        <w:rPr>
          <w:rFonts w:hint="default" w:ascii="Times New Roman" w:hAnsi="Times New Roman" w:eastAsia="仿宋_GB2312" w:cs="Times New Roman"/>
          <w:b w:val="0"/>
          <w:bCs w:val="0"/>
          <w:color w:val="auto"/>
          <w:spacing w:val="0"/>
          <w:kern w:val="2"/>
          <w:sz w:val="32"/>
          <w:szCs w:val="32"/>
        </w:rPr>
        <w:t>明</w:t>
      </w:r>
      <w:r>
        <w:rPr>
          <w:rFonts w:hint="default" w:ascii="Times New Roman" w:hAnsi="Times New Roman" w:eastAsia="仿宋_GB2312" w:cs="Times New Roman"/>
          <w:b w:val="0"/>
          <w:bCs w:val="0"/>
          <w:color w:val="auto"/>
          <w:spacing w:val="0"/>
          <w:kern w:val="2"/>
          <w:sz w:val="32"/>
          <w:szCs w:val="32"/>
          <w:lang w:eastAsia="zh-CN"/>
        </w:rPr>
        <w:t>等</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四</w:t>
      </w:r>
      <w:r>
        <w:rPr>
          <w:rFonts w:hint="default" w:ascii="Times New Roman" w:hAnsi="Times New Roman" w:eastAsia="仿宋_GB2312" w:cs="Times New Roman"/>
          <w:b w:val="0"/>
          <w:bCs w:val="0"/>
          <w:color w:val="auto"/>
          <w:spacing w:val="0"/>
          <w:kern w:val="2"/>
          <w:sz w:val="32"/>
          <w:szCs w:val="32"/>
        </w:rPr>
        <w:t>）知情同意书</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生物样本、信息数据来源的说明材料</w:t>
      </w:r>
      <w:r>
        <w:rPr>
          <w:rFonts w:hint="default" w:ascii="Times New Roman" w:hAnsi="Times New Roman" w:eastAsia="仿宋_GB2312" w:cs="Times New Roman"/>
          <w:b w:val="0"/>
          <w:bCs w:val="0"/>
          <w:color w:val="auto"/>
          <w:spacing w:val="0"/>
          <w:kern w:val="2"/>
          <w:sz w:val="32"/>
          <w:szCs w:val="32"/>
          <w:lang w:eastAsia="zh-CN"/>
        </w:rPr>
        <w:t>，实验动物来源说明材料</w:t>
      </w:r>
      <w:r>
        <w:rPr>
          <w:rFonts w:hint="default" w:ascii="Times New Roman" w:hAnsi="Times New Roman" w:eastAsia="仿宋_GB2312" w:cs="Times New Roman"/>
          <w:b w:val="0"/>
          <w:bCs w:val="0"/>
          <w:color w:val="auto"/>
          <w:spacing w:val="0"/>
          <w:kern w:val="2"/>
          <w:sz w:val="32"/>
          <w:szCs w:val="32"/>
        </w:rPr>
        <w:t>等</w:t>
      </w:r>
      <w:r>
        <w:rPr>
          <w:rFonts w:hint="default" w:ascii="Times New Roman" w:hAnsi="Times New Roman" w:eastAsia="仿宋_GB2312" w:cs="Times New Roman"/>
          <w:b w:val="0"/>
          <w:bCs w:val="0"/>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五</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遵守科技伦理和</w:t>
      </w:r>
      <w:r>
        <w:rPr>
          <w:rFonts w:hint="default" w:ascii="Times New Roman" w:hAnsi="Times New Roman" w:eastAsia="仿宋_GB2312" w:cs="Times New Roman"/>
          <w:b w:val="0"/>
          <w:bCs w:val="0"/>
          <w:color w:val="auto"/>
          <w:spacing w:val="0"/>
          <w:kern w:val="2"/>
          <w:sz w:val="32"/>
          <w:szCs w:val="32"/>
        </w:rPr>
        <w:t>科研诚信</w:t>
      </w:r>
      <w:r>
        <w:rPr>
          <w:rFonts w:hint="default" w:ascii="Times New Roman" w:hAnsi="Times New Roman" w:eastAsia="仿宋_GB2312" w:cs="Times New Roman"/>
          <w:b w:val="0"/>
          <w:bCs w:val="0"/>
          <w:color w:val="auto"/>
          <w:spacing w:val="0"/>
          <w:kern w:val="2"/>
          <w:sz w:val="32"/>
          <w:szCs w:val="32"/>
          <w:lang w:eastAsia="zh-CN"/>
        </w:rPr>
        <w:t>等要求的</w:t>
      </w:r>
      <w:r>
        <w:rPr>
          <w:rFonts w:hint="default" w:ascii="Times New Roman" w:hAnsi="Times New Roman" w:eastAsia="仿宋_GB2312" w:cs="Times New Roman"/>
          <w:b w:val="0"/>
          <w:bCs w:val="0"/>
          <w:color w:val="auto"/>
          <w:spacing w:val="0"/>
          <w:kern w:val="2"/>
          <w:sz w:val="32"/>
          <w:szCs w:val="32"/>
        </w:rPr>
        <w:t>承诺</w:t>
      </w:r>
      <w:r>
        <w:rPr>
          <w:rFonts w:hint="default" w:ascii="Times New Roman" w:hAnsi="Times New Roman" w:eastAsia="仿宋_GB2312" w:cs="Times New Roman"/>
          <w:b w:val="0"/>
          <w:bCs w:val="0"/>
          <w:color w:val="auto"/>
          <w:spacing w:val="0"/>
          <w:kern w:val="2"/>
          <w:sz w:val="32"/>
          <w:szCs w:val="32"/>
          <w:lang w:eastAsia="zh-CN"/>
        </w:rPr>
        <w:t>书；</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六</w:t>
      </w:r>
      <w:r>
        <w:rPr>
          <w:rFonts w:hint="default" w:ascii="Times New Roman" w:hAnsi="Times New Roman" w:eastAsia="仿宋_GB2312" w:cs="Times New Roman"/>
          <w:b w:val="0"/>
          <w:bCs w:val="0"/>
          <w:color w:val="auto"/>
          <w:spacing w:val="0"/>
          <w:kern w:val="2"/>
          <w:sz w:val="32"/>
          <w:szCs w:val="32"/>
        </w:rPr>
        <w:t>）科技伦理（审查）委员会认为需要提交的其他材料。</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rPr>
      </w:pPr>
      <w:r>
        <w:rPr>
          <w:rFonts w:hint="default" w:ascii="Times New Roman" w:hAnsi="Times New Roman" w:eastAsia="黑体" w:cs="Times New Roman"/>
          <w:b w:val="0"/>
          <w:bCs w:val="0"/>
          <w:color w:val="auto"/>
          <w:spacing w:val="0"/>
          <w:kern w:val="2"/>
          <w:sz w:val="32"/>
          <w:szCs w:val="32"/>
          <w:lang w:eastAsia="zh-CN"/>
        </w:rPr>
        <w:t>第十一条</w:t>
      </w:r>
      <w:r>
        <w:rPr>
          <w:rFonts w:hint="default" w:ascii="Times New Roman" w:hAnsi="Times New Roman" w:eastAsia="仿宋_GB2312" w:cs="Times New Roman"/>
          <w:b w:val="0"/>
          <w:bCs w:val="0"/>
          <w:color w:val="auto"/>
          <w:spacing w:val="0"/>
          <w:kern w:val="2"/>
          <w:sz w:val="32"/>
          <w:szCs w:val="32"/>
        </w:rPr>
        <w:t>【受理</w:t>
      </w:r>
      <w:r>
        <w:rPr>
          <w:rFonts w:hint="default" w:ascii="Times New Roman" w:hAnsi="Times New Roman" w:eastAsia="仿宋_GB2312" w:cs="Times New Roman"/>
          <w:b w:val="0"/>
          <w:bCs w:val="0"/>
          <w:color w:val="auto"/>
          <w:spacing w:val="0"/>
          <w:kern w:val="2"/>
          <w:sz w:val="32"/>
          <w:szCs w:val="32"/>
          <w:lang w:eastAsia="zh-CN"/>
        </w:rPr>
        <w:t>申请</w:t>
      </w:r>
      <w:r>
        <w:rPr>
          <w:rFonts w:hint="default" w:ascii="Times New Roman" w:hAnsi="Times New Roman" w:eastAsia="仿宋_GB2312" w:cs="Times New Roman"/>
          <w:b w:val="0"/>
          <w:bCs w:val="0"/>
          <w:color w:val="auto"/>
          <w:spacing w:val="0"/>
          <w:kern w:val="2"/>
          <w:sz w:val="32"/>
          <w:szCs w:val="32"/>
        </w:rPr>
        <w:t>】科技伦理（审查）委员会应</w:t>
      </w:r>
      <w:r>
        <w:rPr>
          <w:rFonts w:hint="default" w:ascii="Times New Roman" w:hAnsi="Times New Roman" w:eastAsia="仿宋_GB2312" w:cs="Times New Roman"/>
          <w:b w:val="0"/>
          <w:bCs w:val="0"/>
          <w:color w:val="auto"/>
          <w:spacing w:val="0"/>
          <w:kern w:val="2"/>
          <w:sz w:val="32"/>
          <w:szCs w:val="32"/>
          <w:lang w:eastAsia="zh-CN"/>
        </w:rPr>
        <w:t>根据科技</w:t>
      </w:r>
      <w:r>
        <w:rPr>
          <w:rFonts w:hint="default" w:ascii="Times New Roman" w:hAnsi="Times New Roman" w:eastAsia="仿宋_GB2312" w:cs="Times New Roman"/>
          <w:b w:val="0"/>
          <w:bCs w:val="0"/>
          <w:color w:val="auto"/>
          <w:spacing w:val="0"/>
          <w:kern w:val="2"/>
          <w:sz w:val="32"/>
          <w:szCs w:val="32"/>
        </w:rPr>
        <w:t>伦理审查申请材料</w:t>
      </w:r>
      <w:r>
        <w:rPr>
          <w:rFonts w:hint="default" w:ascii="Times New Roman" w:hAnsi="Times New Roman" w:eastAsia="仿宋_GB2312" w:cs="Times New Roman"/>
          <w:b w:val="0"/>
          <w:bCs w:val="0"/>
          <w:color w:val="auto"/>
          <w:spacing w:val="0"/>
          <w:kern w:val="2"/>
          <w:sz w:val="32"/>
          <w:szCs w:val="32"/>
          <w:lang w:eastAsia="zh-CN"/>
        </w:rPr>
        <w:t>提出是否受理申请的意见</w:t>
      </w:r>
      <w:r>
        <w:rPr>
          <w:rFonts w:hint="default" w:ascii="Times New Roman" w:hAnsi="Times New Roman" w:eastAsia="仿宋_GB2312" w:cs="Times New Roman"/>
          <w:b w:val="0"/>
          <w:bCs w:val="0"/>
          <w:color w:val="auto"/>
          <w:spacing w:val="0"/>
          <w:kern w:val="2"/>
          <w:sz w:val="32"/>
          <w:szCs w:val="32"/>
        </w:rPr>
        <w:t>并</w:t>
      </w:r>
      <w:r>
        <w:rPr>
          <w:rFonts w:hint="default" w:ascii="Times New Roman" w:hAnsi="Times New Roman" w:eastAsia="仿宋_GB2312" w:cs="Times New Roman"/>
          <w:b w:val="0"/>
          <w:bCs w:val="0"/>
          <w:color w:val="auto"/>
          <w:spacing w:val="0"/>
          <w:kern w:val="2"/>
          <w:sz w:val="32"/>
          <w:szCs w:val="32"/>
          <w:lang w:eastAsia="zh-CN"/>
        </w:rPr>
        <w:t>通知申请人。</w:t>
      </w:r>
      <w:r>
        <w:rPr>
          <w:rFonts w:hint="default" w:ascii="Times New Roman" w:hAnsi="Times New Roman" w:eastAsia="仿宋_GB2312" w:cs="Times New Roman"/>
          <w:b w:val="0"/>
          <w:bCs w:val="0"/>
          <w:color w:val="auto"/>
          <w:spacing w:val="0"/>
          <w:kern w:val="2"/>
          <w:sz w:val="32"/>
          <w:szCs w:val="32"/>
        </w:rPr>
        <w:t>符合要求的应予受理</w:t>
      </w:r>
      <w:r>
        <w:rPr>
          <w:rFonts w:hint="default" w:ascii="Times New Roman" w:hAnsi="Times New Roman" w:eastAsia="仿宋_GB2312" w:cs="Times New Roman"/>
          <w:b w:val="0"/>
          <w:bCs w:val="0"/>
          <w:color w:val="auto"/>
          <w:spacing w:val="0"/>
          <w:kern w:val="2"/>
          <w:sz w:val="32"/>
          <w:szCs w:val="32"/>
          <w:lang w:eastAsia="zh-CN"/>
        </w:rPr>
        <w:t>，材料</w:t>
      </w:r>
      <w:r>
        <w:rPr>
          <w:rFonts w:hint="default" w:ascii="Times New Roman" w:hAnsi="Times New Roman" w:eastAsia="仿宋_GB2312" w:cs="Times New Roman"/>
          <w:b w:val="0"/>
          <w:bCs w:val="0"/>
          <w:color w:val="auto"/>
          <w:spacing w:val="0"/>
          <w:kern w:val="2"/>
          <w:sz w:val="32"/>
          <w:szCs w:val="32"/>
        </w:rPr>
        <w:t>不齐全的应</w:t>
      </w:r>
      <w:r>
        <w:rPr>
          <w:rFonts w:hint="default" w:ascii="Times New Roman" w:hAnsi="Times New Roman" w:eastAsia="仿宋_GB2312" w:cs="Times New Roman"/>
          <w:b w:val="0"/>
          <w:bCs w:val="0"/>
          <w:color w:val="auto"/>
          <w:spacing w:val="0"/>
          <w:kern w:val="2"/>
          <w:sz w:val="32"/>
          <w:szCs w:val="32"/>
          <w:lang w:eastAsia="zh-CN"/>
        </w:rPr>
        <w:t>一次性</w:t>
      </w:r>
      <w:r>
        <w:rPr>
          <w:rFonts w:hint="default" w:ascii="Times New Roman" w:hAnsi="Times New Roman" w:eastAsia="仿宋_GB2312" w:cs="Times New Roman"/>
          <w:b w:val="0"/>
          <w:bCs w:val="0"/>
          <w:color w:val="auto"/>
          <w:spacing w:val="0"/>
          <w:kern w:val="2"/>
          <w:sz w:val="32"/>
          <w:szCs w:val="32"/>
        </w:rPr>
        <w:t>告知需补充的材料。</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第十二条</w:t>
      </w:r>
      <w:r>
        <w:rPr>
          <w:rFonts w:hint="default" w:ascii="Times New Roman" w:hAnsi="Times New Roman" w:eastAsia="仿宋_GB2312" w:cs="Times New Roman"/>
          <w:b w:val="0"/>
          <w:bCs w:val="0"/>
          <w:color w:val="auto"/>
          <w:spacing w:val="0"/>
          <w:kern w:val="2"/>
          <w:sz w:val="32"/>
          <w:szCs w:val="32"/>
        </w:rPr>
        <w:t>【审查方式】科技伦理审查</w:t>
      </w:r>
      <w:r>
        <w:rPr>
          <w:rFonts w:hint="default" w:ascii="Times New Roman" w:hAnsi="Times New Roman" w:eastAsia="仿宋_GB2312" w:cs="Times New Roman"/>
          <w:b w:val="0"/>
          <w:bCs w:val="0"/>
          <w:color w:val="auto"/>
          <w:spacing w:val="0"/>
          <w:kern w:val="2"/>
          <w:sz w:val="32"/>
          <w:szCs w:val="32"/>
          <w:lang w:eastAsia="zh-CN"/>
        </w:rPr>
        <w:t>原则上</w:t>
      </w:r>
      <w:r>
        <w:rPr>
          <w:rFonts w:hint="default" w:ascii="Times New Roman" w:hAnsi="Times New Roman" w:eastAsia="仿宋_GB2312" w:cs="Times New Roman"/>
          <w:b w:val="0"/>
          <w:bCs w:val="0"/>
          <w:color w:val="auto"/>
          <w:spacing w:val="0"/>
          <w:kern w:val="2"/>
          <w:sz w:val="32"/>
          <w:szCs w:val="32"/>
        </w:rPr>
        <w:t>采取会议审查的方式</w:t>
      </w:r>
      <w:r>
        <w:rPr>
          <w:rFonts w:hint="default" w:ascii="Times New Roman" w:hAnsi="Times New Roman" w:eastAsia="仿宋_GB2312" w:cs="Times New Roman"/>
          <w:b w:val="0"/>
          <w:bCs w:val="0"/>
          <w:color w:val="auto"/>
          <w:spacing w:val="0"/>
          <w:kern w:val="2"/>
          <w:sz w:val="32"/>
          <w:szCs w:val="32"/>
          <w:lang w:eastAsia="zh-CN"/>
        </w:rPr>
        <w:t>，本办法另有规定的除外</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第十三条</w:t>
      </w:r>
      <w:r>
        <w:rPr>
          <w:rFonts w:hint="default" w:ascii="Times New Roman" w:hAnsi="Times New Roman" w:eastAsia="仿宋_GB2312" w:cs="Times New Roman"/>
          <w:b w:val="0"/>
          <w:bCs w:val="0"/>
          <w:color w:val="auto"/>
          <w:spacing w:val="0"/>
          <w:kern w:val="2"/>
          <w:sz w:val="32"/>
          <w:szCs w:val="32"/>
        </w:rPr>
        <w:t>【会议审查】</w:t>
      </w:r>
      <w:r>
        <w:rPr>
          <w:rFonts w:hint="default" w:ascii="Times New Roman" w:hAnsi="Times New Roman" w:eastAsia="仿宋_GB2312" w:cs="Times New Roman"/>
          <w:b w:val="0"/>
          <w:bCs w:val="0"/>
          <w:color w:val="auto"/>
          <w:spacing w:val="0"/>
          <w:kern w:val="2"/>
          <w:sz w:val="32"/>
          <w:szCs w:val="32"/>
          <w:lang w:eastAsia="zh-CN"/>
        </w:rPr>
        <w:t>科技</w:t>
      </w:r>
      <w:r>
        <w:rPr>
          <w:rFonts w:hint="default" w:ascii="Times New Roman" w:hAnsi="Times New Roman" w:eastAsia="仿宋_GB2312" w:cs="Times New Roman"/>
          <w:b w:val="0"/>
          <w:bCs w:val="0"/>
          <w:color w:val="auto"/>
          <w:spacing w:val="0"/>
          <w:kern w:val="2"/>
          <w:sz w:val="32"/>
          <w:szCs w:val="32"/>
        </w:rPr>
        <w:t>伦理审查</w:t>
      </w:r>
      <w:r>
        <w:rPr>
          <w:rFonts w:hint="default" w:ascii="Times New Roman" w:hAnsi="Times New Roman" w:eastAsia="仿宋_GB2312" w:cs="Times New Roman"/>
          <w:b w:val="0"/>
          <w:bCs w:val="0"/>
          <w:color w:val="auto"/>
          <w:spacing w:val="0"/>
          <w:kern w:val="2"/>
          <w:sz w:val="32"/>
          <w:szCs w:val="32"/>
          <w:lang w:eastAsia="zh-CN"/>
        </w:rPr>
        <w:t>会议由</w:t>
      </w:r>
      <w:r>
        <w:rPr>
          <w:rFonts w:hint="default" w:ascii="Times New Roman" w:hAnsi="Times New Roman" w:eastAsia="仿宋_GB2312" w:cs="Times New Roman"/>
          <w:b w:val="0"/>
          <w:bCs w:val="0"/>
          <w:color w:val="auto"/>
          <w:spacing w:val="0"/>
          <w:kern w:val="2"/>
          <w:sz w:val="32"/>
          <w:szCs w:val="32"/>
        </w:rPr>
        <w:t>主任委员或其指定的委员主持，到会委员应不少于5人</w:t>
      </w:r>
      <w:r>
        <w:rPr>
          <w:rFonts w:hint="default" w:ascii="Times New Roman" w:hAnsi="Times New Roman" w:eastAsia="仿宋_GB2312" w:cs="Times New Roman"/>
          <w:b w:val="0"/>
          <w:bCs w:val="0"/>
          <w:color w:val="auto"/>
          <w:spacing w:val="0"/>
          <w:kern w:val="2"/>
          <w:sz w:val="32"/>
          <w:szCs w:val="32"/>
          <w:lang w:eastAsia="zh-CN"/>
        </w:rPr>
        <w:t>，且应包括第八条所列的不同类别的委员</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根据</w:t>
      </w:r>
      <w:r>
        <w:rPr>
          <w:rFonts w:hint="default" w:ascii="Times New Roman" w:hAnsi="Times New Roman" w:eastAsia="仿宋_GB2312" w:cs="Times New Roman"/>
          <w:b w:val="0"/>
          <w:bCs w:val="0"/>
          <w:color w:val="auto"/>
          <w:spacing w:val="0"/>
          <w:kern w:val="2"/>
          <w:sz w:val="32"/>
          <w:szCs w:val="32"/>
          <w:lang w:eastAsia="zh-CN"/>
        </w:rPr>
        <w:t>审查</w:t>
      </w:r>
      <w:r>
        <w:rPr>
          <w:rFonts w:hint="default" w:ascii="Times New Roman" w:hAnsi="Times New Roman" w:eastAsia="仿宋_GB2312" w:cs="Times New Roman"/>
          <w:b w:val="0"/>
          <w:bCs w:val="0"/>
          <w:color w:val="auto"/>
          <w:spacing w:val="0"/>
          <w:kern w:val="2"/>
          <w:sz w:val="32"/>
          <w:szCs w:val="32"/>
        </w:rPr>
        <w:t>需要</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会议可要求</w:t>
      </w:r>
      <w:r>
        <w:rPr>
          <w:rFonts w:hint="default" w:ascii="Times New Roman" w:hAnsi="Times New Roman" w:eastAsia="仿宋_GB2312" w:cs="Times New Roman"/>
          <w:b w:val="0"/>
          <w:bCs w:val="0"/>
          <w:color w:val="auto"/>
          <w:spacing w:val="0"/>
          <w:kern w:val="2"/>
          <w:sz w:val="32"/>
          <w:szCs w:val="32"/>
          <w:lang w:eastAsia="zh-CN"/>
        </w:rPr>
        <w:t>申请人到会</w:t>
      </w:r>
      <w:r>
        <w:rPr>
          <w:rFonts w:hint="default" w:ascii="Times New Roman" w:hAnsi="Times New Roman" w:eastAsia="仿宋_GB2312" w:cs="Times New Roman"/>
          <w:b w:val="0"/>
          <w:bCs w:val="0"/>
          <w:color w:val="auto"/>
          <w:spacing w:val="0"/>
          <w:kern w:val="2"/>
          <w:sz w:val="32"/>
          <w:szCs w:val="32"/>
        </w:rPr>
        <w:t>阐述方案</w:t>
      </w:r>
      <w:r>
        <w:rPr>
          <w:rFonts w:hint="default" w:ascii="Times New Roman" w:hAnsi="Times New Roman" w:eastAsia="仿宋_GB2312" w:cs="Times New Roman"/>
          <w:b w:val="0"/>
          <w:bCs w:val="0"/>
          <w:color w:val="auto"/>
          <w:spacing w:val="0"/>
          <w:kern w:val="2"/>
          <w:sz w:val="32"/>
          <w:szCs w:val="32"/>
          <w:lang w:eastAsia="zh-CN"/>
        </w:rPr>
        <w:t>或者</w:t>
      </w:r>
      <w:r>
        <w:rPr>
          <w:rFonts w:hint="default" w:ascii="Times New Roman" w:hAnsi="Times New Roman" w:eastAsia="仿宋_GB2312" w:cs="Times New Roman"/>
          <w:b w:val="0"/>
          <w:bCs w:val="0"/>
          <w:color w:val="auto"/>
          <w:spacing w:val="0"/>
          <w:kern w:val="2"/>
          <w:sz w:val="32"/>
          <w:szCs w:val="32"/>
        </w:rPr>
        <w:t>就特定问题进行说明</w:t>
      </w:r>
      <w:r>
        <w:rPr>
          <w:rFonts w:hint="default" w:ascii="Times New Roman" w:hAnsi="Times New Roman" w:eastAsia="仿宋_GB2312" w:cs="Times New Roman"/>
          <w:b w:val="0"/>
          <w:bCs w:val="0"/>
          <w:color w:val="auto"/>
          <w:spacing w:val="0"/>
          <w:kern w:val="2"/>
          <w:sz w:val="32"/>
          <w:szCs w:val="32"/>
          <w:lang w:eastAsia="zh-CN"/>
        </w:rPr>
        <w:t>，可</w:t>
      </w:r>
      <w:r>
        <w:rPr>
          <w:rFonts w:hint="default" w:ascii="Times New Roman" w:hAnsi="Times New Roman" w:eastAsia="仿宋_GB2312" w:cs="Times New Roman"/>
          <w:b w:val="0"/>
          <w:bCs w:val="0"/>
          <w:color w:val="auto"/>
          <w:spacing w:val="0"/>
          <w:kern w:val="2"/>
          <w:sz w:val="32"/>
          <w:szCs w:val="32"/>
        </w:rPr>
        <w:t>邀请</w:t>
      </w:r>
      <w:r>
        <w:rPr>
          <w:rFonts w:hint="default" w:ascii="Times New Roman" w:hAnsi="Times New Roman" w:eastAsia="仿宋_GB2312" w:cs="Times New Roman"/>
          <w:b w:val="0"/>
          <w:bCs w:val="0"/>
          <w:color w:val="auto"/>
          <w:spacing w:val="0"/>
          <w:kern w:val="2"/>
          <w:sz w:val="32"/>
          <w:szCs w:val="32"/>
          <w:lang w:eastAsia="zh-CN"/>
        </w:rPr>
        <w:t>相关领域</w:t>
      </w:r>
      <w:r>
        <w:rPr>
          <w:rFonts w:hint="eastAsia" w:ascii="Times New Roman" w:hAnsi="Times New Roman" w:eastAsia="仿宋_GB2312" w:cs="Times New Roman"/>
          <w:b w:val="0"/>
          <w:bCs w:val="0"/>
          <w:color w:val="auto"/>
          <w:spacing w:val="0"/>
          <w:kern w:val="2"/>
          <w:sz w:val="32"/>
          <w:szCs w:val="32"/>
          <w:lang w:eastAsia="zh-CN"/>
        </w:rPr>
        <w:t>不存在利益冲突</w:t>
      </w:r>
      <w:r>
        <w:rPr>
          <w:rFonts w:hint="default" w:ascii="Times New Roman" w:hAnsi="Times New Roman" w:eastAsia="仿宋_GB2312" w:cs="Times New Roman"/>
          <w:b w:val="0"/>
          <w:bCs w:val="0"/>
          <w:color w:val="auto"/>
          <w:spacing w:val="0"/>
          <w:kern w:val="2"/>
          <w:sz w:val="32"/>
          <w:szCs w:val="32"/>
          <w:lang w:eastAsia="zh-CN"/>
        </w:rPr>
        <w:t>的</w:t>
      </w:r>
      <w:r>
        <w:rPr>
          <w:rFonts w:hint="default" w:ascii="Times New Roman" w:hAnsi="Times New Roman" w:eastAsia="仿宋_GB2312" w:cs="Times New Roman"/>
          <w:b w:val="0"/>
          <w:bCs w:val="0"/>
          <w:color w:val="auto"/>
          <w:spacing w:val="0"/>
          <w:kern w:val="2"/>
          <w:sz w:val="32"/>
          <w:szCs w:val="32"/>
        </w:rPr>
        <w:t>顾问专家</w:t>
      </w:r>
      <w:r>
        <w:rPr>
          <w:rFonts w:hint="default" w:ascii="Times New Roman" w:hAnsi="Times New Roman" w:eastAsia="仿宋_GB2312" w:cs="Times New Roman"/>
          <w:b w:val="0"/>
          <w:bCs w:val="0"/>
          <w:color w:val="auto"/>
          <w:spacing w:val="0"/>
          <w:kern w:val="2"/>
          <w:sz w:val="32"/>
          <w:szCs w:val="32"/>
          <w:lang w:eastAsia="zh-CN"/>
        </w:rPr>
        <w:t>等</w:t>
      </w:r>
      <w:r>
        <w:rPr>
          <w:rFonts w:hint="default" w:ascii="Times New Roman" w:hAnsi="Times New Roman" w:eastAsia="仿宋_GB2312" w:cs="Times New Roman"/>
          <w:b w:val="0"/>
          <w:bCs w:val="0"/>
          <w:color w:val="auto"/>
          <w:spacing w:val="0"/>
          <w:kern w:val="2"/>
          <w:sz w:val="32"/>
          <w:szCs w:val="32"/>
        </w:rPr>
        <w:t>提供咨询意见</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顾问专家不参与</w:t>
      </w:r>
      <w:r>
        <w:rPr>
          <w:rFonts w:hint="default" w:ascii="Times New Roman" w:hAnsi="Times New Roman" w:eastAsia="仿宋_GB2312" w:cs="Times New Roman"/>
          <w:b w:val="0"/>
          <w:bCs w:val="0"/>
          <w:color w:val="auto"/>
          <w:spacing w:val="0"/>
          <w:kern w:val="2"/>
          <w:sz w:val="32"/>
          <w:szCs w:val="32"/>
          <w:lang w:eastAsia="zh-CN"/>
        </w:rPr>
        <w:t>会议</w:t>
      </w:r>
      <w:r>
        <w:rPr>
          <w:rFonts w:hint="default" w:ascii="Times New Roman" w:hAnsi="Times New Roman" w:eastAsia="仿宋_GB2312" w:cs="Times New Roman"/>
          <w:b w:val="0"/>
          <w:bCs w:val="0"/>
          <w:color w:val="auto"/>
          <w:spacing w:val="0"/>
          <w:kern w:val="2"/>
          <w:sz w:val="32"/>
          <w:szCs w:val="32"/>
        </w:rPr>
        <w:t>表决。</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会议采用</w:t>
      </w:r>
      <w:r>
        <w:rPr>
          <w:rFonts w:hint="default" w:ascii="Times New Roman" w:hAnsi="Times New Roman" w:eastAsia="仿宋_GB2312" w:cs="Times New Roman"/>
          <w:b w:val="0"/>
          <w:bCs w:val="0"/>
          <w:color w:val="auto"/>
          <w:spacing w:val="0"/>
          <w:kern w:val="2"/>
          <w:sz w:val="32"/>
          <w:szCs w:val="32"/>
        </w:rPr>
        <w:t>视频</w:t>
      </w:r>
      <w:r>
        <w:rPr>
          <w:rFonts w:hint="default" w:ascii="Times New Roman" w:hAnsi="Times New Roman" w:eastAsia="仿宋_GB2312" w:cs="Times New Roman"/>
          <w:b w:val="0"/>
          <w:bCs w:val="0"/>
          <w:color w:val="auto"/>
          <w:spacing w:val="0"/>
          <w:kern w:val="2"/>
          <w:sz w:val="32"/>
          <w:szCs w:val="32"/>
          <w:lang w:eastAsia="zh-CN"/>
        </w:rPr>
        <w:t>方式的，应符合科技伦理（审查）委员会对</w:t>
      </w:r>
      <w:r>
        <w:rPr>
          <w:rFonts w:hint="default" w:ascii="Times New Roman" w:hAnsi="Times New Roman" w:eastAsia="仿宋_GB2312" w:cs="Times New Roman"/>
          <w:b w:val="0"/>
          <w:bCs w:val="0"/>
          <w:color w:val="auto"/>
          <w:spacing w:val="0"/>
          <w:kern w:val="2"/>
          <w:sz w:val="32"/>
          <w:szCs w:val="32"/>
        </w:rPr>
        <w:t>视频会议适用条件、</w:t>
      </w:r>
      <w:r>
        <w:rPr>
          <w:rFonts w:hint="default" w:ascii="Times New Roman" w:hAnsi="Times New Roman" w:eastAsia="仿宋_GB2312" w:cs="Times New Roman"/>
          <w:b w:val="0"/>
          <w:bCs w:val="0"/>
          <w:color w:val="auto"/>
          <w:spacing w:val="0"/>
          <w:kern w:val="2"/>
          <w:sz w:val="32"/>
          <w:szCs w:val="32"/>
          <w:lang w:eastAsia="zh-CN"/>
        </w:rPr>
        <w:t>会议规则</w:t>
      </w:r>
      <w:r>
        <w:rPr>
          <w:rFonts w:hint="default" w:ascii="Times New Roman" w:hAnsi="Times New Roman" w:eastAsia="仿宋_GB2312" w:cs="Times New Roman"/>
          <w:b w:val="0"/>
          <w:bCs w:val="0"/>
          <w:color w:val="auto"/>
          <w:spacing w:val="0"/>
          <w:kern w:val="2"/>
          <w:sz w:val="32"/>
          <w:szCs w:val="32"/>
        </w:rPr>
        <w:t>等</w:t>
      </w:r>
      <w:r>
        <w:rPr>
          <w:rFonts w:hint="default" w:ascii="Times New Roman" w:hAnsi="Times New Roman" w:eastAsia="仿宋_GB2312" w:cs="Times New Roman"/>
          <w:b w:val="0"/>
          <w:bCs w:val="0"/>
          <w:color w:val="auto"/>
          <w:spacing w:val="0"/>
          <w:kern w:val="2"/>
          <w:sz w:val="32"/>
          <w:szCs w:val="32"/>
          <w:lang w:eastAsia="zh-CN"/>
        </w:rPr>
        <w:t>的有关制度要求。</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第十四条</w:t>
      </w:r>
      <w:r>
        <w:rPr>
          <w:rFonts w:hint="default" w:ascii="Times New Roman" w:hAnsi="Times New Roman" w:eastAsia="仿宋_GB2312" w:cs="Times New Roman"/>
          <w:b w:val="0"/>
          <w:bCs w:val="0"/>
          <w:color w:val="auto"/>
          <w:spacing w:val="0"/>
          <w:kern w:val="2"/>
          <w:sz w:val="32"/>
          <w:szCs w:val="32"/>
        </w:rPr>
        <w:t>【审查内容</w:t>
      </w:r>
      <w:r>
        <w:rPr>
          <w:rFonts w:hint="default" w:ascii="Times New Roman" w:hAnsi="Times New Roman" w:eastAsia="仿宋_GB2312" w:cs="Times New Roman"/>
          <w:b w:val="0"/>
          <w:bCs w:val="0"/>
          <w:color w:val="auto"/>
          <w:spacing w:val="0"/>
          <w:kern w:val="2"/>
          <w:sz w:val="32"/>
          <w:szCs w:val="32"/>
          <w:lang w:eastAsia="zh-CN"/>
        </w:rPr>
        <w:t>及标准</w:t>
      </w:r>
      <w:r>
        <w:rPr>
          <w:rFonts w:hint="default" w:ascii="Times New Roman" w:hAnsi="Times New Roman" w:eastAsia="仿宋_GB2312" w:cs="Times New Roman"/>
          <w:b w:val="0"/>
          <w:bCs w:val="0"/>
          <w:color w:val="auto"/>
          <w:spacing w:val="0"/>
          <w:kern w:val="2"/>
          <w:sz w:val="32"/>
          <w:szCs w:val="32"/>
        </w:rPr>
        <w:t>】科技伦理</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审查</w:t>
      </w:r>
      <w:r>
        <w:rPr>
          <w:rFonts w:hint="default" w:ascii="Times New Roman" w:hAnsi="Times New Roman" w:eastAsia="仿宋_GB2312" w:cs="Times New Roman"/>
          <w:b w:val="0"/>
          <w:bCs w:val="0"/>
          <w:color w:val="auto"/>
          <w:spacing w:val="0"/>
          <w:kern w:val="2"/>
          <w:sz w:val="32"/>
          <w:szCs w:val="32"/>
          <w:lang w:eastAsia="zh-CN"/>
        </w:rPr>
        <w:t>）委员会应按照以下</w:t>
      </w:r>
      <w:r>
        <w:rPr>
          <w:rFonts w:hint="default" w:ascii="Times New Roman" w:hAnsi="Times New Roman" w:eastAsia="仿宋_GB2312" w:cs="Times New Roman"/>
          <w:b w:val="0"/>
          <w:bCs w:val="0"/>
          <w:color w:val="auto"/>
          <w:spacing w:val="0"/>
          <w:kern w:val="2"/>
          <w:sz w:val="32"/>
          <w:szCs w:val="32"/>
        </w:rPr>
        <w:t>重点</w:t>
      </w:r>
      <w:r>
        <w:rPr>
          <w:rFonts w:hint="default" w:ascii="Times New Roman" w:hAnsi="Times New Roman" w:eastAsia="仿宋_GB2312" w:cs="Times New Roman"/>
          <w:b w:val="0"/>
          <w:bCs w:val="0"/>
          <w:color w:val="auto"/>
          <w:spacing w:val="0"/>
          <w:kern w:val="2"/>
          <w:sz w:val="32"/>
          <w:szCs w:val="32"/>
          <w:lang w:eastAsia="zh-CN"/>
        </w:rPr>
        <w:t>内容和标准开展审查：</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一</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拟开展的</w:t>
      </w:r>
      <w:r>
        <w:rPr>
          <w:rFonts w:hint="default" w:ascii="Times New Roman" w:hAnsi="Times New Roman" w:eastAsia="仿宋_GB2312" w:cs="Times New Roman"/>
          <w:b w:val="0"/>
          <w:bCs w:val="0"/>
          <w:color w:val="auto"/>
          <w:spacing w:val="0"/>
          <w:kern w:val="2"/>
          <w:sz w:val="32"/>
          <w:szCs w:val="32"/>
        </w:rPr>
        <w:t>科技活动</w:t>
      </w:r>
      <w:r>
        <w:rPr>
          <w:rFonts w:hint="default" w:ascii="Times New Roman" w:hAnsi="Times New Roman" w:eastAsia="仿宋_GB2312" w:cs="Times New Roman"/>
          <w:b w:val="0"/>
          <w:bCs w:val="0"/>
          <w:color w:val="auto"/>
          <w:spacing w:val="0"/>
          <w:kern w:val="2"/>
          <w:sz w:val="32"/>
          <w:szCs w:val="32"/>
          <w:lang w:eastAsia="zh-CN"/>
        </w:rPr>
        <w:t>应符合</w:t>
      </w:r>
      <w:r>
        <w:rPr>
          <w:rFonts w:hint="default" w:ascii="Times New Roman" w:hAnsi="Times New Roman" w:eastAsia="仿宋_GB2312" w:cs="Times New Roman"/>
          <w:b w:val="0"/>
          <w:bCs w:val="0"/>
          <w:color w:val="auto"/>
          <w:spacing w:val="0"/>
          <w:kern w:val="2"/>
          <w:sz w:val="32"/>
          <w:szCs w:val="32"/>
        </w:rPr>
        <w:t>科技伦理原则</w:t>
      </w:r>
      <w:r>
        <w:rPr>
          <w:rFonts w:hint="default" w:ascii="Times New Roman" w:hAnsi="Times New Roman" w:eastAsia="仿宋_GB2312" w:cs="Times New Roman"/>
          <w:b w:val="0"/>
          <w:bCs w:val="0"/>
          <w:color w:val="auto"/>
          <w:spacing w:val="0"/>
          <w:kern w:val="2"/>
          <w:sz w:val="32"/>
          <w:szCs w:val="32"/>
          <w:lang w:eastAsia="zh-CN"/>
        </w:rPr>
        <w:t>，参与科技活动的科技人员资质、研究基础及</w:t>
      </w:r>
      <w:r>
        <w:rPr>
          <w:rFonts w:hint="default" w:ascii="Times New Roman" w:hAnsi="Times New Roman" w:eastAsia="仿宋_GB2312" w:cs="Times New Roman"/>
          <w:b w:val="0"/>
          <w:bCs w:val="0"/>
          <w:color w:val="auto"/>
          <w:spacing w:val="0"/>
          <w:kern w:val="2"/>
          <w:sz w:val="32"/>
          <w:szCs w:val="32"/>
        </w:rPr>
        <w:t>设施</w:t>
      </w:r>
      <w:r>
        <w:rPr>
          <w:rFonts w:hint="default" w:ascii="Times New Roman" w:hAnsi="Times New Roman" w:eastAsia="仿宋_GB2312" w:cs="Times New Roman"/>
          <w:b w:val="0"/>
          <w:bCs w:val="0"/>
          <w:color w:val="auto"/>
          <w:spacing w:val="0"/>
          <w:kern w:val="2"/>
          <w:sz w:val="32"/>
          <w:szCs w:val="32"/>
          <w:lang w:eastAsia="zh-CN"/>
        </w:rPr>
        <w:t>条件</w:t>
      </w:r>
      <w:r>
        <w:rPr>
          <w:rFonts w:hint="default" w:ascii="Times New Roman" w:hAnsi="Times New Roman" w:eastAsia="仿宋_GB2312" w:cs="Times New Roman"/>
          <w:b w:val="0"/>
          <w:bCs w:val="0"/>
          <w:color w:val="auto"/>
          <w:spacing w:val="0"/>
          <w:kern w:val="2"/>
          <w:sz w:val="32"/>
          <w:szCs w:val="32"/>
        </w:rPr>
        <w:t>等符合</w:t>
      </w:r>
      <w:r>
        <w:rPr>
          <w:rFonts w:hint="default" w:ascii="Times New Roman" w:hAnsi="Times New Roman" w:eastAsia="仿宋_GB2312" w:cs="Times New Roman"/>
          <w:b w:val="0"/>
          <w:bCs w:val="0"/>
          <w:color w:val="auto"/>
          <w:spacing w:val="0"/>
          <w:kern w:val="2"/>
          <w:sz w:val="32"/>
          <w:szCs w:val="32"/>
          <w:lang w:eastAsia="zh-CN"/>
        </w:rPr>
        <w:t>相关</w:t>
      </w:r>
      <w:r>
        <w:rPr>
          <w:rFonts w:hint="default" w:ascii="Times New Roman" w:hAnsi="Times New Roman" w:eastAsia="仿宋_GB2312" w:cs="Times New Roman"/>
          <w:b w:val="0"/>
          <w:bCs w:val="0"/>
          <w:color w:val="auto"/>
          <w:spacing w:val="0"/>
          <w:kern w:val="2"/>
          <w:sz w:val="32"/>
          <w:szCs w:val="32"/>
        </w:rPr>
        <w:t>要求</w:t>
      </w:r>
      <w:r>
        <w:rPr>
          <w:rFonts w:hint="default" w:ascii="Times New Roman" w:hAnsi="Times New Roman" w:eastAsia="仿宋_GB2312" w:cs="Times New Roman"/>
          <w:b w:val="0"/>
          <w:bCs w:val="0"/>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二</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拟开展的</w:t>
      </w:r>
      <w:r>
        <w:rPr>
          <w:rFonts w:hint="default" w:ascii="Times New Roman" w:hAnsi="Times New Roman" w:eastAsia="仿宋_GB2312" w:cs="Times New Roman"/>
          <w:b w:val="0"/>
          <w:bCs w:val="0"/>
          <w:color w:val="auto"/>
          <w:spacing w:val="0"/>
          <w:kern w:val="2"/>
          <w:sz w:val="32"/>
          <w:szCs w:val="32"/>
        </w:rPr>
        <w:t>科技活动</w:t>
      </w:r>
      <w:r>
        <w:rPr>
          <w:rFonts w:hint="default" w:ascii="Times New Roman" w:hAnsi="Times New Roman" w:eastAsia="仿宋_GB2312" w:cs="Times New Roman"/>
          <w:b w:val="0"/>
          <w:bCs w:val="0"/>
          <w:color w:val="auto"/>
          <w:spacing w:val="0"/>
          <w:kern w:val="2"/>
          <w:sz w:val="32"/>
          <w:szCs w:val="32"/>
          <w:lang w:eastAsia="zh-CN"/>
        </w:rPr>
        <w:t>可以产生新知识或者有效信息，</w:t>
      </w:r>
      <w:r>
        <w:rPr>
          <w:rFonts w:hint="default" w:ascii="Times New Roman" w:hAnsi="Times New Roman" w:eastAsia="仿宋_GB2312" w:cs="Times New Roman"/>
          <w:b w:val="0"/>
          <w:bCs w:val="0"/>
          <w:color w:val="auto"/>
          <w:spacing w:val="0"/>
          <w:kern w:val="2"/>
          <w:sz w:val="32"/>
          <w:szCs w:val="32"/>
        </w:rPr>
        <w:t>具有科学价值和社会价值，</w:t>
      </w:r>
      <w:r>
        <w:rPr>
          <w:rFonts w:hint="default" w:ascii="Times New Roman" w:hAnsi="Times New Roman" w:eastAsia="仿宋_GB2312" w:cs="Times New Roman"/>
          <w:b w:val="0"/>
          <w:bCs w:val="0"/>
          <w:color w:val="auto"/>
          <w:spacing w:val="0"/>
          <w:kern w:val="2"/>
          <w:sz w:val="32"/>
          <w:szCs w:val="32"/>
          <w:lang w:eastAsia="zh-CN"/>
        </w:rPr>
        <w:t>其研究目标的实现对增进人类福祉、实现社会可持续发展等具有积极作用；</w:t>
      </w:r>
      <w:r>
        <w:rPr>
          <w:rFonts w:hint="default" w:ascii="Times New Roman" w:hAnsi="Times New Roman" w:eastAsia="仿宋_GB2312" w:cs="Times New Roman"/>
          <w:b w:val="0"/>
          <w:bCs w:val="0"/>
          <w:color w:val="auto"/>
          <w:spacing w:val="0"/>
          <w:kern w:val="2"/>
          <w:sz w:val="32"/>
          <w:szCs w:val="32"/>
        </w:rPr>
        <w:t>科技活动</w:t>
      </w:r>
      <w:r>
        <w:rPr>
          <w:rFonts w:hint="default" w:ascii="Times New Roman" w:hAnsi="Times New Roman" w:eastAsia="仿宋_GB2312" w:cs="Times New Roman"/>
          <w:b w:val="0"/>
          <w:bCs w:val="0"/>
          <w:color w:val="auto"/>
          <w:spacing w:val="0"/>
          <w:kern w:val="2"/>
          <w:sz w:val="32"/>
          <w:szCs w:val="32"/>
          <w:lang w:eastAsia="zh-CN"/>
        </w:rPr>
        <w:t>的</w:t>
      </w:r>
      <w:r>
        <w:rPr>
          <w:rFonts w:hint="default" w:ascii="Times New Roman" w:hAnsi="Times New Roman" w:eastAsia="仿宋_GB2312" w:cs="Times New Roman"/>
          <w:b w:val="0"/>
          <w:bCs w:val="0"/>
          <w:color w:val="auto"/>
          <w:spacing w:val="0"/>
          <w:kern w:val="2"/>
          <w:sz w:val="32"/>
          <w:szCs w:val="32"/>
        </w:rPr>
        <w:t>风险受益比在合理范围之内</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风险控制方案及应急预案科学恰当、具有可操作性</w:t>
      </w:r>
      <w:r>
        <w:rPr>
          <w:rFonts w:hint="default" w:ascii="Times New Roman" w:hAnsi="Times New Roman" w:eastAsia="仿宋_GB2312" w:cs="Times New Roman"/>
          <w:b w:val="0"/>
          <w:bCs w:val="0"/>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三</w:t>
      </w:r>
      <w:r>
        <w:rPr>
          <w:rFonts w:hint="default" w:ascii="Times New Roman" w:hAnsi="Times New Roman" w:eastAsia="仿宋_GB2312" w:cs="Times New Roman"/>
          <w:b w:val="0"/>
          <w:bCs w:val="0"/>
          <w:color w:val="auto"/>
          <w:spacing w:val="0"/>
          <w:kern w:val="2"/>
          <w:sz w:val="32"/>
          <w:szCs w:val="32"/>
        </w:rPr>
        <w:t>）涉及人类</w:t>
      </w:r>
      <w:r>
        <w:rPr>
          <w:rFonts w:hint="default" w:ascii="Times New Roman" w:hAnsi="Times New Roman" w:eastAsia="仿宋_GB2312" w:cs="Times New Roman"/>
          <w:b w:val="0"/>
          <w:bCs w:val="0"/>
          <w:color w:val="auto"/>
          <w:spacing w:val="0"/>
          <w:kern w:val="2"/>
          <w:sz w:val="32"/>
          <w:szCs w:val="32"/>
          <w:lang w:eastAsia="zh-CN"/>
        </w:rPr>
        <w:t>研究参与者</w:t>
      </w:r>
      <w:r>
        <w:rPr>
          <w:rFonts w:hint="default" w:ascii="Times New Roman" w:hAnsi="Times New Roman" w:eastAsia="仿宋_GB2312" w:cs="Times New Roman"/>
          <w:b w:val="0"/>
          <w:bCs w:val="0"/>
          <w:color w:val="auto"/>
          <w:spacing w:val="0"/>
          <w:kern w:val="2"/>
          <w:sz w:val="32"/>
          <w:szCs w:val="32"/>
        </w:rPr>
        <w:t>的科技活动，</w:t>
      </w:r>
      <w:r>
        <w:rPr>
          <w:rFonts w:hint="default" w:ascii="Times New Roman" w:hAnsi="Times New Roman" w:eastAsia="仿宋_GB2312" w:cs="Times New Roman"/>
          <w:b w:val="0"/>
          <w:bCs w:val="0"/>
          <w:color w:val="auto"/>
          <w:spacing w:val="0"/>
          <w:kern w:val="2"/>
          <w:sz w:val="32"/>
          <w:szCs w:val="32"/>
          <w:lang w:eastAsia="zh-CN"/>
        </w:rPr>
        <w:t>所</w:t>
      </w:r>
      <w:r>
        <w:rPr>
          <w:rFonts w:hint="default" w:ascii="Times New Roman" w:hAnsi="Times New Roman" w:eastAsia="仿宋_GB2312" w:cs="Times New Roman"/>
          <w:b w:val="0"/>
          <w:bCs w:val="0"/>
          <w:color w:val="auto"/>
          <w:spacing w:val="0"/>
          <w:kern w:val="2"/>
          <w:sz w:val="32"/>
          <w:szCs w:val="32"/>
        </w:rPr>
        <w:t>制定</w:t>
      </w:r>
      <w:r>
        <w:rPr>
          <w:rFonts w:hint="default" w:ascii="Times New Roman" w:hAnsi="Times New Roman" w:eastAsia="仿宋_GB2312" w:cs="Times New Roman"/>
          <w:b w:val="0"/>
          <w:bCs w:val="0"/>
          <w:color w:val="auto"/>
          <w:spacing w:val="0"/>
          <w:kern w:val="2"/>
          <w:sz w:val="32"/>
          <w:szCs w:val="32"/>
          <w:lang w:eastAsia="zh-CN"/>
        </w:rPr>
        <w:t>的</w:t>
      </w:r>
      <w:r>
        <w:rPr>
          <w:rFonts w:hint="default" w:ascii="Times New Roman" w:hAnsi="Times New Roman" w:eastAsia="仿宋_GB2312" w:cs="Times New Roman"/>
          <w:b w:val="0"/>
          <w:bCs w:val="0"/>
          <w:color w:val="auto"/>
          <w:spacing w:val="0"/>
          <w:kern w:val="2"/>
          <w:sz w:val="32"/>
          <w:szCs w:val="32"/>
        </w:rPr>
        <w:t>招募方案公平</w:t>
      </w:r>
      <w:r>
        <w:rPr>
          <w:rFonts w:hint="default" w:ascii="Times New Roman" w:hAnsi="Times New Roman" w:eastAsia="仿宋_GB2312" w:cs="Times New Roman"/>
          <w:b w:val="0"/>
          <w:bCs w:val="0"/>
          <w:color w:val="auto"/>
          <w:spacing w:val="0"/>
          <w:kern w:val="2"/>
          <w:sz w:val="32"/>
          <w:szCs w:val="32"/>
          <w:lang w:eastAsia="zh-CN"/>
        </w:rPr>
        <w:t>合理，生物材料的收集、储存和使用合法合规，个人隐私数据、生物特征信息等信息处理符合保护个人信息的有关规定，对研究参与者的补偿、</w:t>
      </w:r>
      <w:r>
        <w:rPr>
          <w:rFonts w:hint="eastAsia" w:ascii="Times New Roman" w:hAnsi="Times New Roman" w:eastAsia="仿宋_GB2312" w:cs="Times New Roman"/>
          <w:b w:val="0"/>
          <w:bCs w:val="0"/>
          <w:color w:val="auto"/>
          <w:spacing w:val="0"/>
          <w:kern w:val="2"/>
          <w:sz w:val="32"/>
          <w:szCs w:val="32"/>
          <w:lang w:eastAsia="zh-CN"/>
        </w:rPr>
        <w:t>损</w:t>
      </w:r>
      <w:r>
        <w:rPr>
          <w:rFonts w:hint="default" w:ascii="Times New Roman" w:hAnsi="Times New Roman" w:eastAsia="仿宋_GB2312" w:cs="Times New Roman"/>
          <w:b w:val="0"/>
          <w:bCs w:val="0"/>
          <w:color w:val="auto"/>
          <w:spacing w:val="0"/>
          <w:kern w:val="2"/>
          <w:sz w:val="32"/>
          <w:szCs w:val="32"/>
          <w:lang w:eastAsia="zh-CN"/>
        </w:rPr>
        <w:t>伤治疗和赔偿等合法权益的保障方案合理，对脆弱人群给予</w:t>
      </w:r>
      <w:r>
        <w:rPr>
          <w:rFonts w:hint="default" w:ascii="Times New Roman" w:hAnsi="Times New Roman" w:eastAsia="仿宋_GB2312" w:cs="Times New Roman"/>
          <w:b w:val="0"/>
          <w:bCs w:val="0"/>
          <w:color w:val="auto"/>
          <w:spacing w:val="0"/>
          <w:kern w:val="2"/>
          <w:sz w:val="32"/>
          <w:szCs w:val="32"/>
        </w:rPr>
        <w:t>特殊保护</w:t>
      </w:r>
      <w:r>
        <w:rPr>
          <w:rFonts w:hint="default" w:ascii="Times New Roman" w:hAnsi="Times New Roman" w:eastAsia="仿宋_GB2312" w:cs="Times New Roman"/>
          <w:b w:val="0"/>
          <w:bCs w:val="0"/>
          <w:color w:val="auto"/>
          <w:spacing w:val="0"/>
          <w:kern w:val="2"/>
          <w:sz w:val="32"/>
          <w:szCs w:val="32"/>
          <w:lang w:eastAsia="zh-CN"/>
        </w:rPr>
        <w:t>；所提供的</w:t>
      </w:r>
      <w:r>
        <w:rPr>
          <w:rFonts w:hint="default" w:ascii="Times New Roman" w:hAnsi="Times New Roman" w:eastAsia="仿宋_GB2312" w:cs="Times New Roman"/>
          <w:b w:val="0"/>
          <w:bCs w:val="0"/>
          <w:color w:val="auto"/>
          <w:spacing w:val="0"/>
          <w:kern w:val="2"/>
          <w:sz w:val="32"/>
          <w:szCs w:val="32"/>
        </w:rPr>
        <w:t>知情同意书内容</w:t>
      </w:r>
      <w:r>
        <w:rPr>
          <w:rFonts w:hint="default" w:ascii="Times New Roman" w:hAnsi="Times New Roman" w:eastAsia="仿宋_GB2312" w:cs="Times New Roman"/>
          <w:b w:val="0"/>
          <w:bCs w:val="0"/>
          <w:color w:val="auto"/>
          <w:spacing w:val="0"/>
          <w:kern w:val="2"/>
          <w:sz w:val="32"/>
          <w:szCs w:val="32"/>
          <w:lang w:eastAsia="zh-CN"/>
        </w:rPr>
        <w:t>完整、风险披露客观</w:t>
      </w:r>
      <w:r>
        <w:rPr>
          <w:rFonts w:hint="default" w:ascii="Times New Roman" w:hAnsi="Times New Roman" w:eastAsia="仿宋_GB2312" w:cs="Times New Roman"/>
          <w:b w:val="0"/>
          <w:bCs w:val="0"/>
          <w:color w:val="auto"/>
          <w:spacing w:val="0"/>
          <w:kern w:val="2"/>
          <w:sz w:val="32"/>
          <w:szCs w:val="32"/>
        </w:rPr>
        <w:t>充分、</w:t>
      </w:r>
      <w:r>
        <w:rPr>
          <w:rFonts w:hint="default" w:ascii="Times New Roman" w:hAnsi="Times New Roman" w:eastAsia="仿宋_GB2312" w:cs="Times New Roman"/>
          <w:b w:val="0"/>
          <w:bCs w:val="0"/>
          <w:color w:val="auto"/>
          <w:spacing w:val="0"/>
          <w:kern w:val="2"/>
          <w:sz w:val="32"/>
          <w:szCs w:val="32"/>
          <w:lang w:eastAsia="zh-CN"/>
        </w:rPr>
        <w:t>表述清晰易懂，</w:t>
      </w:r>
      <w:r>
        <w:rPr>
          <w:rFonts w:hint="default" w:ascii="Times New Roman" w:hAnsi="Times New Roman" w:eastAsia="仿宋_GB2312" w:cs="Times New Roman"/>
          <w:b w:val="0"/>
          <w:bCs w:val="0"/>
          <w:color w:val="auto"/>
          <w:spacing w:val="0"/>
          <w:kern w:val="2"/>
          <w:sz w:val="32"/>
          <w:szCs w:val="32"/>
        </w:rPr>
        <w:t>获取</w:t>
      </w:r>
      <w:r>
        <w:rPr>
          <w:rFonts w:hint="default" w:ascii="Times New Roman" w:hAnsi="Times New Roman" w:eastAsia="仿宋_GB2312" w:cs="Times New Roman"/>
          <w:b w:val="0"/>
          <w:bCs w:val="0"/>
          <w:color w:val="auto"/>
          <w:spacing w:val="0"/>
          <w:kern w:val="2"/>
          <w:sz w:val="32"/>
          <w:szCs w:val="32"/>
          <w:lang w:eastAsia="zh-CN"/>
        </w:rPr>
        <w:t>个人知情同意的</w:t>
      </w:r>
      <w:r>
        <w:rPr>
          <w:rFonts w:hint="default" w:ascii="Times New Roman" w:hAnsi="Times New Roman" w:eastAsia="仿宋_GB2312" w:cs="Times New Roman"/>
          <w:b w:val="0"/>
          <w:bCs w:val="0"/>
          <w:color w:val="auto"/>
          <w:spacing w:val="0"/>
          <w:kern w:val="2"/>
          <w:sz w:val="32"/>
          <w:szCs w:val="32"/>
        </w:rPr>
        <w:t>方式和过程合规恰当</w:t>
      </w:r>
      <w:r>
        <w:rPr>
          <w:rFonts w:hint="default" w:ascii="Times New Roman" w:hAnsi="Times New Roman" w:eastAsia="仿宋_GB2312" w:cs="Times New Roman"/>
          <w:b w:val="0"/>
          <w:bCs w:val="0"/>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四</w:t>
      </w:r>
      <w:r>
        <w:rPr>
          <w:rFonts w:hint="default" w:ascii="Times New Roman" w:hAnsi="Times New Roman" w:eastAsia="仿宋_GB2312" w:cs="Times New Roman"/>
          <w:b w:val="0"/>
          <w:bCs w:val="0"/>
          <w:color w:val="auto"/>
          <w:spacing w:val="0"/>
          <w:kern w:val="2"/>
          <w:sz w:val="32"/>
          <w:szCs w:val="32"/>
        </w:rPr>
        <w:t>）涉及</w:t>
      </w:r>
      <w:r>
        <w:rPr>
          <w:rFonts w:hint="default" w:ascii="Times New Roman" w:hAnsi="Times New Roman" w:eastAsia="仿宋_GB2312" w:cs="Times New Roman"/>
          <w:b w:val="0"/>
          <w:bCs w:val="0"/>
          <w:color w:val="auto"/>
          <w:spacing w:val="0"/>
          <w:kern w:val="2"/>
          <w:sz w:val="32"/>
          <w:szCs w:val="32"/>
          <w:lang w:eastAsia="zh-CN"/>
        </w:rPr>
        <w:t>实验动物</w:t>
      </w:r>
      <w:r>
        <w:rPr>
          <w:rFonts w:hint="default" w:ascii="Times New Roman" w:hAnsi="Times New Roman" w:eastAsia="仿宋_GB2312" w:cs="Times New Roman"/>
          <w:b w:val="0"/>
          <w:bCs w:val="0"/>
          <w:color w:val="auto"/>
          <w:spacing w:val="0"/>
          <w:kern w:val="2"/>
          <w:sz w:val="32"/>
          <w:szCs w:val="32"/>
        </w:rPr>
        <w:t>的科技活动，</w:t>
      </w:r>
      <w:r>
        <w:rPr>
          <w:rFonts w:hint="default" w:ascii="Times New Roman" w:hAnsi="Times New Roman" w:eastAsia="仿宋_GB2312" w:cs="Times New Roman"/>
          <w:b w:val="0"/>
          <w:bCs w:val="0"/>
          <w:color w:val="auto"/>
          <w:spacing w:val="0"/>
          <w:kern w:val="2"/>
          <w:sz w:val="32"/>
          <w:szCs w:val="32"/>
          <w:lang w:eastAsia="zh-CN"/>
        </w:rPr>
        <w:t>使用实验动物符合</w:t>
      </w:r>
      <w:r>
        <w:rPr>
          <w:rFonts w:hint="default" w:ascii="Times New Roman" w:hAnsi="Times New Roman" w:eastAsia="仿宋_GB2312" w:cs="Times New Roman"/>
          <w:b w:val="0"/>
          <w:bCs w:val="0"/>
          <w:color w:val="auto"/>
          <w:spacing w:val="0"/>
          <w:kern w:val="2"/>
          <w:sz w:val="32"/>
          <w:szCs w:val="32"/>
          <w:lang w:val="en-US" w:eastAsia="zh-CN"/>
        </w:rPr>
        <w:t>减少、替代、优化原则，</w:t>
      </w:r>
      <w:r>
        <w:rPr>
          <w:rFonts w:hint="default" w:ascii="Times New Roman" w:hAnsi="Times New Roman" w:eastAsia="仿宋_GB2312" w:cs="Times New Roman"/>
          <w:b w:val="0"/>
          <w:bCs w:val="0"/>
          <w:color w:val="auto"/>
          <w:spacing w:val="0"/>
          <w:kern w:val="2"/>
          <w:sz w:val="32"/>
          <w:szCs w:val="32"/>
          <w:lang w:eastAsia="zh-CN"/>
        </w:rPr>
        <w:t>实验动物的来源合理，饲养、使用、处置等技术操作要求符合动物福利标准，对从业人员和公共环境安全等的保障</w:t>
      </w:r>
      <w:r>
        <w:rPr>
          <w:rFonts w:hint="default" w:ascii="Times New Roman" w:hAnsi="Times New Roman" w:eastAsia="仿宋_GB2312" w:cs="Times New Roman"/>
          <w:b w:val="0"/>
          <w:bCs w:val="0"/>
          <w:color w:val="auto"/>
          <w:spacing w:val="0"/>
          <w:kern w:val="2"/>
          <w:sz w:val="32"/>
          <w:szCs w:val="32"/>
        </w:rPr>
        <w:t>措施</w:t>
      </w:r>
      <w:r>
        <w:rPr>
          <w:rFonts w:hint="default" w:ascii="Times New Roman" w:hAnsi="Times New Roman" w:eastAsia="仿宋_GB2312" w:cs="Times New Roman"/>
          <w:b w:val="0"/>
          <w:bCs w:val="0"/>
          <w:color w:val="auto"/>
          <w:spacing w:val="0"/>
          <w:kern w:val="2"/>
          <w:sz w:val="32"/>
          <w:szCs w:val="32"/>
          <w:lang w:eastAsia="zh-CN"/>
        </w:rPr>
        <w:t>得当。</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五</w:t>
      </w:r>
      <w:r>
        <w:rPr>
          <w:rFonts w:hint="default" w:ascii="Times New Roman" w:hAnsi="Times New Roman" w:eastAsia="仿宋_GB2312" w:cs="Times New Roman"/>
          <w:b w:val="0"/>
          <w:bCs w:val="0"/>
          <w:color w:val="auto"/>
          <w:spacing w:val="0"/>
          <w:kern w:val="2"/>
          <w:sz w:val="32"/>
          <w:szCs w:val="32"/>
        </w:rPr>
        <w:t>）涉及数据</w:t>
      </w:r>
      <w:r>
        <w:rPr>
          <w:rFonts w:hint="default" w:ascii="Times New Roman" w:hAnsi="Times New Roman" w:eastAsia="仿宋_GB2312" w:cs="Times New Roman"/>
          <w:b w:val="0"/>
          <w:bCs w:val="0"/>
          <w:color w:val="auto"/>
          <w:spacing w:val="0"/>
          <w:kern w:val="2"/>
          <w:sz w:val="32"/>
          <w:szCs w:val="32"/>
          <w:lang w:eastAsia="zh-CN"/>
        </w:rPr>
        <w:t>和</w:t>
      </w:r>
      <w:r>
        <w:rPr>
          <w:rFonts w:hint="default" w:ascii="Times New Roman" w:hAnsi="Times New Roman" w:eastAsia="仿宋_GB2312" w:cs="Times New Roman"/>
          <w:b w:val="0"/>
          <w:bCs w:val="0"/>
          <w:color w:val="auto"/>
          <w:spacing w:val="0"/>
          <w:kern w:val="2"/>
          <w:sz w:val="32"/>
          <w:szCs w:val="32"/>
        </w:rPr>
        <w:t>算法的科技活动，数据处理</w:t>
      </w:r>
      <w:r>
        <w:rPr>
          <w:rFonts w:hint="default" w:ascii="Times New Roman" w:hAnsi="Times New Roman" w:eastAsia="仿宋_GB2312" w:cs="Times New Roman"/>
          <w:b w:val="0"/>
          <w:bCs w:val="0"/>
          <w:color w:val="auto"/>
          <w:spacing w:val="0"/>
          <w:kern w:val="2"/>
          <w:sz w:val="32"/>
          <w:szCs w:val="32"/>
          <w:lang w:eastAsia="zh-CN"/>
        </w:rPr>
        <w:t>方案符合国家有关数据安全的规定，数据安全风险监测及应急处理方案得当；</w:t>
      </w:r>
      <w:r>
        <w:rPr>
          <w:rFonts w:hint="default" w:ascii="Times New Roman" w:hAnsi="Times New Roman" w:eastAsia="仿宋_GB2312" w:cs="Times New Roman"/>
          <w:b w:val="0"/>
          <w:bCs w:val="0"/>
          <w:color w:val="auto"/>
          <w:spacing w:val="0"/>
          <w:kern w:val="2"/>
          <w:sz w:val="32"/>
          <w:szCs w:val="32"/>
        </w:rPr>
        <w:t>算法</w:t>
      </w:r>
      <w:r>
        <w:rPr>
          <w:rFonts w:hint="default" w:ascii="Times New Roman" w:hAnsi="Times New Roman" w:eastAsia="仿宋_GB2312" w:cs="Times New Roman"/>
          <w:b w:val="0"/>
          <w:bCs w:val="0"/>
          <w:color w:val="auto"/>
          <w:spacing w:val="0"/>
          <w:kern w:val="2"/>
          <w:sz w:val="32"/>
          <w:szCs w:val="32"/>
          <w:lang w:eastAsia="zh-CN"/>
        </w:rPr>
        <w:t>和系统研发符合公平、公正、透明、可靠、可控等原则。</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（六）所制定的利益冲突</w:t>
      </w:r>
      <w:r>
        <w:rPr>
          <w:rFonts w:hint="eastAsia" w:ascii="Times New Roman" w:hAnsi="Times New Roman" w:eastAsia="仿宋_GB2312" w:cs="Times New Roman"/>
          <w:b w:val="0"/>
          <w:bCs w:val="0"/>
          <w:color w:val="auto"/>
          <w:spacing w:val="0"/>
          <w:kern w:val="2"/>
          <w:sz w:val="32"/>
          <w:szCs w:val="32"/>
          <w:lang w:eastAsia="zh-CN"/>
        </w:rPr>
        <w:t>申明</w:t>
      </w:r>
      <w:r>
        <w:rPr>
          <w:rFonts w:hint="default" w:ascii="Times New Roman" w:hAnsi="Times New Roman" w:eastAsia="仿宋_GB2312" w:cs="Times New Roman"/>
          <w:b w:val="0"/>
          <w:bCs w:val="0"/>
          <w:color w:val="auto"/>
          <w:spacing w:val="0"/>
          <w:kern w:val="2"/>
          <w:sz w:val="32"/>
          <w:szCs w:val="32"/>
          <w:lang w:eastAsia="zh-CN"/>
        </w:rPr>
        <w:t>和管理方案合理；论文等科技成果发布符合出版等行业伦理规范，</w:t>
      </w:r>
      <w:r>
        <w:rPr>
          <w:rFonts w:hint="default" w:ascii="Times New Roman" w:hAnsi="Times New Roman" w:eastAsia="仿宋_GB2312" w:cs="Times New Roman"/>
          <w:b w:val="0"/>
          <w:bCs w:val="0"/>
          <w:color w:val="auto"/>
          <w:spacing w:val="0"/>
          <w:kern w:val="2"/>
          <w:sz w:val="32"/>
          <w:szCs w:val="32"/>
          <w:highlight w:val="none"/>
          <w:lang w:eastAsia="zh-CN"/>
        </w:rPr>
        <w:t>拟</w:t>
      </w:r>
      <w:r>
        <w:rPr>
          <w:rFonts w:hint="default" w:ascii="Times New Roman" w:hAnsi="Times New Roman" w:eastAsia="仿宋_GB2312" w:cs="Times New Roman"/>
          <w:b w:val="0"/>
          <w:bCs w:val="0"/>
          <w:color w:val="auto"/>
          <w:spacing w:val="0"/>
          <w:kern w:val="2"/>
          <w:sz w:val="32"/>
          <w:szCs w:val="32"/>
          <w:highlight w:val="none"/>
        </w:rPr>
        <w:t>发布</w:t>
      </w:r>
      <w:r>
        <w:rPr>
          <w:rFonts w:hint="default" w:ascii="Times New Roman" w:hAnsi="Times New Roman" w:eastAsia="仿宋_GB2312" w:cs="Times New Roman"/>
          <w:b w:val="0"/>
          <w:bCs w:val="0"/>
          <w:color w:val="auto"/>
          <w:spacing w:val="0"/>
          <w:kern w:val="2"/>
          <w:sz w:val="32"/>
          <w:szCs w:val="32"/>
          <w:highlight w:val="none"/>
          <w:lang w:eastAsia="zh-CN"/>
        </w:rPr>
        <w:t>的</w:t>
      </w:r>
      <w:r>
        <w:rPr>
          <w:rFonts w:hint="default" w:ascii="Times New Roman" w:hAnsi="Times New Roman" w:eastAsia="仿宋_GB2312" w:cs="Times New Roman"/>
          <w:b w:val="0"/>
          <w:bCs w:val="0"/>
          <w:color w:val="auto"/>
          <w:spacing w:val="0"/>
          <w:kern w:val="2"/>
          <w:sz w:val="32"/>
          <w:szCs w:val="32"/>
          <w:highlight w:val="none"/>
        </w:rPr>
        <w:t>方式</w:t>
      </w:r>
      <w:r>
        <w:rPr>
          <w:rFonts w:hint="default" w:ascii="Times New Roman" w:hAnsi="Times New Roman" w:eastAsia="仿宋_GB2312" w:cs="Times New Roman"/>
          <w:b w:val="0"/>
          <w:bCs w:val="0"/>
          <w:color w:val="auto"/>
          <w:spacing w:val="0"/>
          <w:kern w:val="2"/>
          <w:sz w:val="32"/>
          <w:szCs w:val="32"/>
          <w:highlight w:val="none"/>
          <w:lang w:eastAsia="zh-CN"/>
        </w:rPr>
        <w:t>和时机</w:t>
      </w:r>
      <w:r>
        <w:rPr>
          <w:rFonts w:hint="default" w:ascii="Times New Roman" w:hAnsi="Times New Roman" w:eastAsia="仿宋_GB2312" w:cs="Times New Roman"/>
          <w:b w:val="0"/>
          <w:bCs w:val="0"/>
          <w:color w:val="auto"/>
          <w:spacing w:val="0"/>
          <w:kern w:val="2"/>
          <w:sz w:val="32"/>
          <w:szCs w:val="32"/>
          <w:highlight w:val="none"/>
        </w:rPr>
        <w:t>恰当</w:t>
      </w:r>
      <w:r>
        <w:rPr>
          <w:rFonts w:hint="default" w:ascii="Times New Roman" w:hAnsi="Times New Roman" w:eastAsia="仿宋_GB2312" w:cs="Times New Roman"/>
          <w:b w:val="0"/>
          <w:bCs w:val="0"/>
          <w:color w:val="auto"/>
          <w:spacing w:val="0"/>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七</w:t>
      </w:r>
      <w:r>
        <w:rPr>
          <w:rFonts w:hint="default" w:ascii="Times New Roman" w:hAnsi="Times New Roman" w:eastAsia="仿宋_GB2312" w:cs="Times New Roman"/>
          <w:b w:val="0"/>
          <w:bCs w:val="0"/>
          <w:color w:val="auto"/>
          <w:spacing w:val="0"/>
          <w:kern w:val="2"/>
          <w:sz w:val="32"/>
          <w:szCs w:val="32"/>
        </w:rPr>
        <w:t>）科技伦理（审查）委员会</w:t>
      </w:r>
      <w:r>
        <w:rPr>
          <w:rFonts w:hint="default" w:ascii="Times New Roman" w:hAnsi="Times New Roman" w:eastAsia="仿宋_GB2312" w:cs="Times New Roman"/>
          <w:b w:val="0"/>
          <w:bCs w:val="0"/>
          <w:color w:val="auto"/>
          <w:spacing w:val="0"/>
          <w:kern w:val="2"/>
          <w:sz w:val="32"/>
          <w:szCs w:val="32"/>
          <w:lang w:eastAsia="zh-CN"/>
        </w:rPr>
        <w:t>认为</w:t>
      </w:r>
      <w:r>
        <w:rPr>
          <w:rFonts w:hint="default" w:ascii="Times New Roman" w:hAnsi="Times New Roman" w:eastAsia="仿宋_GB2312" w:cs="Times New Roman"/>
          <w:b w:val="0"/>
          <w:bCs w:val="0"/>
          <w:color w:val="auto"/>
          <w:spacing w:val="0"/>
          <w:kern w:val="2"/>
          <w:sz w:val="32"/>
          <w:szCs w:val="32"/>
        </w:rPr>
        <w:t>需要审查的其他内容。</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第十五条</w:t>
      </w:r>
      <w:r>
        <w:rPr>
          <w:rFonts w:hint="default" w:ascii="Times New Roman" w:hAnsi="Times New Roman" w:eastAsia="仿宋_GB2312" w:cs="Times New Roman"/>
          <w:b w:val="0"/>
          <w:bCs w:val="0"/>
          <w:color w:val="auto"/>
          <w:spacing w:val="0"/>
          <w:kern w:val="2"/>
          <w:sz w:val="32"/>
          <w:szCs w:val="32"/>
        </w:rPr>
        <w:t>【审查决定】科技伦理（审查）委员会对审查的</w:t>
      </w:r>
      <w:r>
        <w:rPr>
          <w:rFonts w:hint="default" w:ascii="Times New Roman" w:hAnsi="Times New Roman" w:eastAsia="仿宋_GB2312" w:cs="Times New Roman"/>
          <w:b w:val="0"/>
          <w:bCs w:val="0"/>
          <w:color w:val="auto"/>
          <w:spacing w:val="0"/>
          <w:kern w:val="2"/>
          <w:sz w:val="32"/>
          <w:szCs w:val="32"/>
          <w:lang w:val="en-US" w:eastAsia="zh-CN"/>
        </w:rPr>
        <w:t>科技</w:t>
      </w:r>
      <w:r>
        <w:rPr>
          <w:rFonts w:hint="default" w:ascii="Times New Roman" w:hAnsi="Times New Roman" w:eastAsia="仿宋_GB2312" w:cs="Times New Roman"/>
          <w:b w:val="0"/>
          <w:bCs w:val="0"/>
          <w:color w:val="auto"/>
          <w:spacing w:val="0"/>
          <w:kern w:val="2"/>
          <w:sz w:val="32"/>
          <w:szCs w:val="32"/>
        </w:rPr>
        <w:t>活动</w:t>
      </w:r>
      <w:r>
        <w:rPr>
          <w:rFonts w:hint="default" w:ascii="Times New Roman" w:hAnsi="Times New Roman" w:eastAsia="仿宋_GB2312" w:cs="Times New Roman"/>
          <w:b w:val="0"/>
          <w:bCs w:val="0"/>
          <w:color w:val="auto"/>
          <w:spacing w:val="0"/>
          <w:kern w:val="2"/>
          <w:sz w:val="32"/>
          <w:szCs w:val="32"/>
          <w:lang w:eastAsia="zh-CN"/>
        </w:rPr>
        <w:t>，可</w:t>
      </w:r>
      <w:r>
        <w:rPr>
          <w:rFonts w:hint="default" w:ascii="Times New Roman" w:hAnsi="Times New Roman" w:eastAsia="仿宋_GB2312" w:cs="Times New Roman"/>
          <w:b w:val="0"/>
          <w:bCs w:val="0"/>
          <w:color w:val="auto"/>
          <w:spacing w:val="0"/>
          <w:kern w:val="2"/>
          <w:sz w:val="32"/>
          <w:szCs w:val="32"/>
        </w:rPr>
        <w:t>作出批准、修改后</w:t>
      </w:r>
      <w:r>
        <w:rPr>
          <w:rFonts w:hint="default" w:ascii="Times New Roman" w:hAnsi="Times New Roman" w:eastAsia="仿宋_GB2312" w:cs="Times New Roman"/>
          <w:b w:val="0"/>
          <w:bCs w:val="0"/>
          <w:color w:val="auto"/>
          <w:spacing w:val="0"/>
          <w:kern w:val="2"/>
          <w:sz w:val="32"/>
          <w:szCs w:val="32"/>
          <w:lang w:eastAsia="zh-CN"/>
        </w:rPr>
        <w:t>批准、</w:t>
      </w:r>
      <w:r>
        <w:rPr>
          <w:rFonts w:hint="default" w:ascii="Times New Roman" w:hAnsi="Times New Roman" w:eastAsia="仿宋_GB2312" w:cs="Times New Roman"/>
          <w:b w:val="0"/>
          <w:bCs w:val="0"/>
          <w:color w:val="auto"/>
          <w:spacing w:val="0"/>
          <w:kern w:val="2"/>
          <w:sz w:val="32"/>
          <w:szCs w:val="32"/>
        </w:rPr>
        <w:t>修改后</w:t>
      </w:r>
      <w:r>
        <w:rPr>
          <w:rFonts w:hint="default" w:ascii="Times New Roman" w:hAnsi="Times New Roman" w:eastAsia="仿宋_GB2312" w:cs="Times New Roman"/>
          <w:b w:val="0"/>
          <w:bCs w:val="0"/>
          <w:color w:val="auto"/>
          <w:spacing w:val="0"/>
          <w:kern w:val="2"/>
          <w:sz w:val="32"/>
          <w:szCs w:val="32"/>
          <w:lang w:eastAsia="zh-CN"/>
        </w:rPr>
        <w:t>再审</w:t>
      </w:r>
      <w:r>
        <w:rPr>
          <w:rFonts w:hint="default" w:ascii="Times New Roman" w:hAnsi="Times New Roman" w:eastAsia="仿宋_GB2312" w:cs="Times New Roman"/>
          <w:b w:val="0"/>
          <w:bCs w:val="0"/>
          <w:color w:val="auto"/>
          <w:spacing w:val="0"/>
          <w:kern w:val="2"/>
          <w:sz w:val="32"/>
          <w:szCs w:val="32"/>
        </w:rPr>
        <w:t>或不</w:t>
      </w:r>
      <w:r>
        <w:rPr>
          <w:rFonts w:hint="default" w:ascii="Times New Roman" w:hAnsi="Times New Roman" w:eastAsia="仿宋_GB2312" w:cs="Times New Roman"/>
          <w:b w:val="0"/>
          <w:bCs w:val="0"/>
          <w:color w:val="auto"/>
          <w:spacing w:val="0"/>
          <w:kern w:val="2"/>
          <w:sz w:val="32"/>
          <w:szCs w:val="32"/>
          <w:lang w:eastAsia="zh-CN"/>
        </w:rPr>
        <w:t>予</w:t>
      </w:r>
      <w:r>
        <w:rPr>
          <w:rFonts w:hint="default" w:ascii="Times New Roman" w:hAnsi="Times New Roman" w:eastAsia="仿宋_GB2312" w:cs="Times New Roman"/>
          <w:b w:val="0"/>
          <w:bCs w:val="0"/>
          <w:color w:val="auto"/>
          <w:spacing w:val="0"/>
          <w:kern w:val="2"/>
          <w:sz w:val="32"/>
          <w:szCs w:val="32"/>
        </w:rPr>
        <w:t>批准等决定</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修改</w:t>
      </w:r>
      <w:r>
        <w:rPr>
          <w:rFonts w:hint="default" w:ascii="Times New Roman" w:hAnsi="Times New Roman" w:eastAsia="仿宋_GB2312" w:cs="Times New Roman"/>
          <w:b w:val="0"/>
          <w:bCs w:val="0"/>
          <w:color w:val="auto"/>
          <w:spacing w:val="0"/>
          <w:kern w:val="2"/>
          <w:sz w:val="32"/>
          <w:szCs w:val="32"/>
          <w:lang w:eastAsia="zh-CN"/>
        </w:rPr>
        <w:t>后批准或修改后再审</w:t>
      </w:r>
      <w:r>
        <w:rPr>
          <w:rFonts w:hint="default" w:ascii="Times New Roman" w:hAnsi="Times New Roman" w:eastAsia="仿宋_GB2312" w:cs="Times New Roman"/>
          <w:b w:val="0"/>
          <w:bCs w:val="0"/>
          <w:color w:val="auto"/>
          <w:spacing w:val="0"/>
          <w:kern w:val="2"/>
          <w:sz w:val="32"/>
          <w:szCs w:val="32"/>
        </w:rPr>
        <w:t>的，应</w:t>
      </w:r>
      <w:r>
        <w:rPr>
          <w:rFonts w:hint="default" w:ascii="Times New Roman" w:hAnsi="Times New Roman" w:eastAsia="仿宋_GB2312" w:cs="Times New Roman"/>
          <w:b w:val="0"/>
          <w:bCs w:val="0"/>
          <w:color w:val="auto"/>
          <w:spacing w:val="0"/>
          <w:kern w:val="2"/>
          <w:sz w:val="32"/>
          <w:szCs w:val="32"/>
          <w:lang w:eastAsia="zh-CN"/>
        </w:rPr>
        <w:t>提出修改建议，</w:t>
      </w:r>
      <w:r>
        <w:rPr>
          <w:rFonts w:hint="default" w:ascii="Times New Roman" w:hAnsi="Times New Roman" w:eastAsia="仿宋_GB2312" w:cs="Times New Roman"/>
          <w:b w:val="0"/>
          <w:bCs w:val="0"/>
          <w:color w:val="auto"/>
          <w:spacing w:val="0"/>
          <w:kern w:val="2"/>
          <w:sz w:val="32"/>
          <w:szCs w:val="32"/>
        </w:rPr>
        <w:t>明确修改要求；</w:t>
      </w:r>
      <w:r>
        <w:rPr>
          <w:rFonts w:hint="default" w:ascii="Times New Roman" w:hAnsi="Times New Roman" w:eastAsia="仿宋_GB2312" w:cs="Times New Roman"/>
          <w:b w:val="0"/>
          <w:bCs w:val="0"/>
          <w:color w:val="auto"/>
          <w:spacing w:val="0"/>
          <w:kern w:val="2"/>
          <w:sz w:val="32"/>
          <w:szCs w:val="32"/>
          <w:lang w:eastAsia="zh-CN"/>
        </w:rPr>
        <w:t>不予批准的，</w:t>
      </w:r>
      <w:r>
        <w:rPr>
          <w:rFonts w:hint="default" w:ascii="Times New Roman" w:hAnsi="Times New Roman" w:eastAsia="仿宋_GB2312" w:cs="Times New Roman"/>
          <w:b w:val="0"/>
          <w:bCs w:val="0"/>
          <w:color w:val="auto"/>
          <w:spacing w:val="0"/>
          <w:kern w:val="2"/>
          <w:sz w:val="32"/>
          <w:szCs w:val="32"/>
        </w:rPr>
        <w:t>应说明理由。</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科技伦理（审查）委员会作出的审查决定，应经到会</w:t>
      </w:r>
      <w:r>
        <w:rPr>
          <w:rFonts w:hint="default" w:ascii="Times New Roman" w:hAnsi="Times New Roman" w:eastAsia="仿宋_GB2312" w:cs="Times New Roman"/>
          <w:b w:val="0"/>
          <w:bCs w:val="0"/>
          <w:color w:val="auto"/>
          <w:spacing w:val="0"/>
          <w:kern w:val="2"/>
          <w:sz w:val="32"/>
          <w:szCs w:val="32"/>
        </w:rPr>
        <w:t>委员的</w:t>
      </w:r>
      <w:r>
        <w:rPr>
          <w:rFonts w:hint="default" w:ascii="Times New Roman" w:hAnsi="Times New Roman" w:eastAsia="仿宋_GB2312" w:cs="Times New Roman"/>
          <w:b w:val="0"/>
          <w:bCs w:val="0"/>
          <w:color w:val="auto"/>
          <w:spacing w:val="0"/>
          <w:kern w:val="2"/>
          <w:sz w:val="32"/>
          <w:szCs w:val="32"/>
          <w:lang w:eastAsia="zh-CN"/>
        </w:rPr>
        <w:t>三</w:t>
      </w:r>
      <w:r>
        <w:rPr>
          <w:rFonts w:hint="default" w:ascii="Times New Roman" w:hAnsi="Times New Roman" w:eastAsia="仿宋_GB2312" w:cs="Times New Roman"/>
          <w:b w:val="0"/>
          <w:bCs w:val="0"/>
          <w:color w:val="auto"/>
          <w:spacing w:val="0"/>
          <w:kern w:val="2"/>
          <w:sz w:val="32"/>
          <w:szCs w:val="32"/>
        </w:rPr>
        <w:t>分之</w:t>
      </w:r>
      <w:r>
        <w:rPr>
          <w:rFonts w:hint="default" w:ascii="Times New Roman" w:hAnsi="Times New Roman" w:eastAsia="仿宋_GB2312" w:cs="Times New Roman"/>
          <w:b w:val="0"/>
          <w:bCs w:val="0"/>
          <w:color w:val="auto"/>
          <w:spacing w:val="0"/>
          <w:kern w:val="2"/>
          <w:sz w:val="32"/>
          <w:szCs w:val="32"/>
          <w:lang w:eastAsia="zh-CN"/>
        </w:rPr>
        <w:t>二</w:t>
      </w:r>
      <w:r>
        <w:rPr>
          <w:rFonts w:hint="default" w:ascii="Times New Roman" w:hAnsi="Times New Roman" w:eastAsia="仿宋_GB2312" w:cs="Times New Roman"/>
          <w:b w:val="0"/>
          <w:bCs w:val="0"/>
          <w:color w:val="auto"/>
          <w:spacing w:val="0"/>
          <w:kern w:val="2"/>
          <w:sz w:val="32"/>
          <w:szCs w:val="32"/>
        </w:rPr>
        <w:t>以上同意。</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第十六条</w:t>
      </w:r>
      <w:r>
        <w:rPr>
          <w:rFonts w:hint="default" w:ascii="Times New Roman" w:hAnsi="Times New Roman" w:eastAsia="仿宋_GB2312" w:cs="Times New Roman"/>
          <w:b w:val="0"/>
          <w:bCs w:val="0"/>
          <w:color w:val="auto"/>
          <w:spacing w:val="0"/>
          <w:kern w:val="2"/>
          <w:sz w:val="32"/>
          <w:szCs w:val="32"/>
        </w:rPr>
        <w:t>【审查时限】科技伦理（审查）委员会</w:t>
      </w:r>
      <w:r>
        <w:rPr>
          <w:rFonts w:hint="default" w:ascii="Times New Roman" w:hAnsi="Times New Roman" w:eastAsia="仿宋_GB2312" w:cs="Times New Roman"/>
          <w:b w:val="0"/>
          <w:bCs w:val="0"/>
          <w:color w:val="auto"/>
          <w:spacing w:val="0"/>
          <w:kern w:val="2"/>
          <w:sz w:val="32"/>
          <w:szCs w:val="32"/>
          <w:lang w:eastAsia="zh-CN"/>
        </w:rPr>
        <w:t>一般</w:t>
      </w:r>
      <w:r>
        <w:rPr>
          <w:rFonts w:hint="default" w:ascii="Times New Roman" w:hAnsi="Times New Roman" w:eastAsia="仿宋_GB2312" w:cs="Times New Roman"/>
          <w:b w:val="0"/>
          <w:bCs w:val="0"/>
          <w:color w:val="auto"/>
          <w:spacing w:val="0"/>
          <w:kern w:val="2"/>
          <w:sz w:val="32"/>
          <w:szCs w:val="32"/>
        </w:rPr>
        <w:t>应在申请受理后</w:t>
      </w:r>
      <w:r>
        <w:rPr>
          <w:rFonts w:hint="default" w:ascii="Times New Roman" w:hAnsi="Times New Roman" w:eastAsia="仿宋_GB2312" w:cs="Times New Roman"/>
          <w:b w:val="0"/>
          <w:bCs w:val="0"/>
          <w:color w:val="auto"/>
          <w:spacing w:val="0"/>
          <w:kern w:val="2"/>
          <w:sz w:val="32"/>
          <w:szCs w:val="32"/>
          <w:lang w:eastAsia="zh-CN"/>
        </w:rPr>
        <w:t>的</w:t>
      </w:r>
      <w:r>
        <w:rPr>
          <w:rFonts w:hint="default" w:ascii="Times New Roman" w:hAnsi="Times New Roman" w:eastAsia="仿宋_GB2312" w:cs="Times New Roman"/>
          <w:b w:val="0"/>
          <w:bCs w:val="0"/>
          <w:color w:val="auto"/>
          <w:spacing w:val="0"/>
          <w:kern w:val="2"/>
          <w:sz w:val="32"/>
          <w:szCs w:val="32"/>
          <w:highlight w:val="none"/>
        </w:rPr>
        <w:t>30日</w:t>
      </w:r>
      <w:r>
        <w:rPr>
          <w:rFonts w:hint="default" w:ascii="Times New Roman" w:hAnsi="Times New Roman" w:eastAsia="仿宋_GB2312" w:cs="Times New Roman"/>
          <w:b w:val="0"/>
          <w:bCs w:val="0"/>
          <w:color w:val="auto"/>
          <w:spacing w:val="0"/>
          <w:kern w:val="2"/>
          <w:sz w:val="32"/>
          <w:szCs w:val="32"/>
        </w:rPr>
        <w:t>内</w:t>
      </w:r>
      <w:r>
        <w:rPr>
          <w:rFonts w:hint="default" w:ascii="Times New Roman" w:hAnsi="Times New Roman" w:eastAsia="仿宋_GB2312" w:cs="Times New Roman"/>
          <w:b w:val="0"/>
          <w:bCs w:val="0"/>
          <w:color w:val="auto"/>
          <w:spacing w:val="0"/>
          <w:kern w:val="2"/>
          <w:sz w:val="32"/>
          <w:szCs w:val="32"/>
          <w:lang w:eastAsia="zh-CN"/>
        </w:rPr>
        <w:t>作出</w:t>
      </w:r>
      <w:r>
        <w:rPr>
          <w:rFonts w:hint="default" w:ascii="Times New Roman" w:hAnsi="Times New Roman" w:eastAsia="仿宋_GB2312" w:cs="Times New Roman"/>
          <w:b w:val="0"/>
          <w:bCs w:val="0"/>
          <w:color w:val="auto"/>
          <w:spacing w:val="0"/>
          <w:kern w:val="2"/>
          <w:sz w:val="32"/>
          <w:szCs w:val="32"/>
        </w:rPr>
        <w:t>审查决定</w:t>
      </w:r>
      <w:r>
        <w:rPr>
          <w:rFonts w:hint="default" w:ascii="Times New Roman" w:hAnsi="Times New Roman" w:eastAsia="仿宋_GB2312" w:cs="Times New Roman"/>
          <w:b w:val="0"/>
          <w:bCs w:val="0"/>
          <w:color w:val="auto"/>
          <w:spacing w:val="0"/>
          <w:kern w:val="2"/>
          <w:sz w:val="32"/>
          <w:szCs w:val="32"/>
          <w:lang w:eastAsia="zh-CN"/>
        </w:rPr>
        <w:t>，特殊情况可适当延长</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审查决定应</w:t>
      </w:r>
      <w:r>
        <w:rPr>
          <w:rFonts w:hint="default" w:ascii="Times New Roman" w:hAnsi="Times New Roman" w:eastAsia="仿宋_GB2312" w:cs="Times New Roman"/>
          <w:b w:val="0"/>
          <w:bCs w:val="0"/>
          <w:color w:val="auto"/>
          <w:spacing w:val="0"/>
          <w:kern w:val="2"/>
          <w:sz w:val="32"/>
          <w:szCs w:val="32"/>
          <w:lang w:val="en-US" w:eastAsia="zh-CN"/>
        </w:rPr>
        <w:t>及时送达申请人。</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第十七条</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异议</w:t>
      </w:r>
      <w:r>
        <w:rPr>
          <w:rFonts w:hint="default" w:ascii="Times New Roman" w:hAnsi="Times New Roman" w:eastAsia="仿宋_GB2312" w:cs="Times New Roman"/>
          <w:b w:val="0"/>
          <w:bCs w:val="0"/>
          <w:color w:val="auto"/>
          <w:spacing w:val="0"/>
          <w:kern w:val="2"/>
          <w:sz w:val="32"/>
          <w:szCs w:val="32"/>
        </w:rPr>
        <w:t>申诉】申请人对审查决定有异议的，可向</w:t>
      </w:r>
      <w:r>
        <w:rPr>
          <w:rFonts w:hint="default" w:ascii="Times New Roman" w:hAnsi="Times New Roman" w:eastAsia="仿宋_GB2312" w:cs="Times New Roman"/>
          <w:b w:val="0"/>
          <w:bCs w:val="0"/>
          <w:color w:val="auto"/>
          <w:spacing w:val="0"/>
          <w:kern w:val="2"/>
          <w:sz w:val="32"/>
          <w:szCs w:val="32"/>
          <w:lang w:eastAsia="zh-CN"/>
        </w:rPr>
        <w:t>作</w:t>
      </w:r>
      <w:r>
        <w:rPr>
          <w:rFonts w:hint="default" w:ascii="Times New Roman" w:hAnsi="Times New Roman" w:eastAsia="仿宋_GB2312" w:cs="Times New Roman"/>
          <w:b w:val="0"/>
          <w:bCs w:val="0"/>
          <w:color w:val="auto"/>
          <w:spacing w:val="0"/>
          <w:kern w:val="2"/>
          <w:sz w:val="32"/>
          <w:szCs w:val="32"/>
        </w:rPr>
        <w:t>出决定的科技伦理（审查）委员会提出书面</w:t>
      </w:r>
      <w:r>
        <w:rPr>
          <w:rFonts w:hint="default" w:ascii="Times New Roman" w:hAnsi="Times New Roman" w:eastAsia="仿宋_GB2312" w:cs="Times New Roman"/>
          <w:b w:val="0"/>
          <w:bCs w:val="0"/>
          <w:color w:val="auto"/>
          <w:spacing w:val="0"/>
          <w:kern w:val="2"/>
          <w:sz w:val="32"/>
          <w:szCs w:val="32"/>
          <w:lang w:eastAsia="zh-CN"/>
        </w:rPr>
        <w:t>申诉</w:t>
      </w:r>
      <w:r>
        <w:rPr>
          <w:rFonts w:hint="default" w:ascii="Times New Roman" w:hAnsi="Times New Roman" w:eastAsia="仿宋_GB2312" w:cs="Times New Roman"/>
          <w:b w:val="0"/>
          <w:bCs w:val="0"/>
          <w:color w:val="auto"/>
          <w:spacing w:val="0"/>
          <w:kern w:val="2"/>
          <w:sz w:val="32"/>
          <w:szCs w:val="32"/>
        </w:rPr>
        <w:t>，说明理由并提供相关支撑材料。</w:t>
      </w:r>
      <w:r>
        <w:rPr>
          <w:rFonts w:hint="default" w:ascii="Times New Roman" w:hAnsi="Times New Roman" w:eastAsia="仿宋_GB2312" w:cs="Times New Roman"/>
          <w:b w:val="0"/>
          <w:bCs w:val="0"/>
          <w:color w:val="auto"/>
          <w:spacing w:val="0"/>
          <w:kern w:val="2"/>
          <w:sz w:val="32"/>
          <w:szCs w:val="32"/>
          <w:lang w:eastAsia="zh-CN"/>
        </w:rPr>
        <w:t>申诉理由充分的，科技伦理（审查）委员会</w:t>
      </w:r>
      <w:r>
        <w:rPr>
          <w:rFonts w:hint="default" w:ascii="Times New Roman" w:hAnsi="Times New Roman" w:eastAsia="仿宋_GB2312" w:cs="Times New Roman"/>
          <w:b w:val="0"/>
          <w:bCs w:val="0"/>
          <w:color w:val="auto"/>
          <w:spacing w:val="0"/>
          <w:kern w:val="2"/>
          <w:sz w:val="32"/>
          <w:szCs w:val="32"/>
        </w:rPr>
        <w:t>应</w:t>
      </w:r>
      <w:r>
        <w:rPr>
          <w:rFonts w:hint="default" w:ascii="Times New Roman" w:hAnsi="Times New Roman" w:eastAsia="仿宋_GB2312" w:cs="Times New Roman"/>
          <w:b w:val="0"/>
          <w:bCs w:val="0"/>
          <w:color w:val="auto"/>
          <w:spacing w:val="0"/>
          <w:kern w:val="2"/>
          <w:sz w:val="32"/>
          <w:szCs w:val="32"/>
          <w:lang w:eastAsia="zh-CN"/>
        </w:rPr>
        <w:t>按照本办法规定重新作出审查决定，</w:t>
      </w:r>
      <w:r>
        <w:rPr>
          <w:rFonts w:hint="default" w:ascii="Times New Roman" w:hAnsi="Times New Roman" w:eastAsia="仿宋_GB2312" w:cs="Times New Roman"/>
          <w:b w:val="0"/>
          <w:bCs w:val="0"/>
          <w:color w:val="auto"/>
          <w:spacing w:val="0"/>
          <w:kern w:val="2"/>
          <w:sz w:val="32"/>
          <w:szCs w:val="32"/>
        </w:rPr>
        <w:t>该审查决定为最终决定</w:t>
      </w:r>
      <w:r>
        <w:rPr>
          <w:rFonts w:hint="default" w:ascii="Times New Roman" w:hAnsi="Times New Roman" w:eastAsia="仿宋_GB2312" w:cs="Times New Roman"/>
          <w:b w:val="0"/>
          <w:bCs w:val="0"/>
          <w:color w:val="auto"/>
          <w:spacing w:val="0"/>
          <w:kern w:val="2"/>
          <w:sz w:val="32"/>
          <w:szCs w:val="32"/>
          <w:lang w:eastAsia="zh-CN"/>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第十八条【</w:t>
      </w:r>
      <w:r>
        <w:rPr>
          <w:rFonts w:hint="default" w:ascii="Times New Roman" w:hAnsi="Times New Roman" w:eastAsia="仿宋_GB2312" w:cs="Times New Roman"/>
          <w:b w:val="0"/>
          <w:bCs w:val="0"/>
          <w:color w:val="auto"/>
          <w:spacing w:val="0"/>
          <w:kern w:val="2"/>
          <w:sz w:val="32"/>
          <w:szCs w:val="32"/>
        </w:rPr>
        <w:t>跟踪审查】科技伦理（审查）委员会</w:t>
      </w:r>
      <w:r>
        <w:rPr>
          <w:rFonts w:hint="default" w:ascii="Times New Roman" w:hAnsi="Times New Roman" w:eastAsia="仿宋_GB2312" w:cs="Times New Roman"/>
          <w:b w:val="0"/>
          <w:bCs w:val="0"/>
          <w:color w:val="auto"/>
          <w:spacing w:val="0"/>
          <w:kern w:val="2"/>
          <w:sz w:val="32"/>
          <w:szCs w:val="32"/>
          <w:lang w:eastAsia="zh-CN"/>
        </w:rPr>
        <w:t>应对审查批准的科技活动开展伦理跟踪审查，必要时可作出暂停或终止科技活动等决定。</w:t>
      </w:r>
      <w:r>
        <w:rPr>
          <w:rFonts w:hint="default" w:ascii="Times New Roman" w:hAnsi="Times New Roman" w:eastAsia="仿宋_GB2312" w:cs="Times New Roman"/>
          <w:b w:val="0"/>
          <w:bCs w:val="0"/>
          <w:color w:val="auto"/>
          <w:spacing w:val="0"/>
          <w:kern w:val="2"/>
          <w:sz w:val="32"/>
          <w:szCs w:val="32"/>
        </w:rPr>
        <w:t>跟踪审查</w:t>
      </w:r>
      <w:r>
        <w:rPr>
          <w:rFonts w:hint="default" w:ascii="Times New Roman" w:hAnsi="Times New Roman" w:eastAsia="仿宋_GB2312" w:cs="Times New Roman"/>
          <w:b w:val="0"/>
          <w:bCs w:val="0"/>
          <w:color w:val="auto"/>
          <w:spacing w:val="0"/>
          <w:kern w:val="2"/>
          <w:sz w:val="32"/>
          <w:szCs w:val="32"/>
          <w:lang w:eastAsia="zh-CN"/>
        </w:rPr>
        <w:t>一般</w:t>
      </w:r>
      <w:r>
        <w:rPr>
          <w:rFonts w:hint="default" w:ascii="Times New Roman" w:hAnsi="Times New Roman" w:eastAsia="仿宋_GB2312" w:cs="Times New Roman"/>
          <w:b w:val="0"/>
          <w:bCs w:val="0"/>
          <w:color w:val="auto"/>
          <w:spacing w:val="0"/>
          <w:kern w:val="2"/>
          <w:sz w:val="32"/>
          <w:szCs w:val="32"/>
        </w:rPr>
        <w:t>不少于每年一次。</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跟踪审查</w:t>
      </w:r>
      <w:r>
        <w:rPr>
          <w:rFonts w:hint="default" w:ascii="Times New Roman" w:hAnsi="Times New Roman" w:eastAsia="仿宋_GB2312" w:cs="Times New Roman"/>
          <w:b w:val="0"/>
          <w:bCs w:val="0"/>
          <w:color w:val="auto"/>
          <w:spacing w:val="0"/>
          <w:kern w:val="2"/>
          <w:sz w:val="32"/>
          <w:szCs w:val="32"/>
          <w:lang w:eastAsia="zh-CN"/>
        </w:rPr>
        <w:t>的主要</w:t>
      </w:r>
      <w:r>
        <w:rPr>
          <w:rFonts w:hint="default" w:ascii="Times New Roman" w:hAnsi="Times New Roman" w:eastAsia="仿宋_GB2312" w:cs="Times New Roman"/>
          <w:b w:val="0"/>
          <w:bCs w:val="0"/>
          <w:color w:val="auto"/>
          <w:spacing w:val="0"/>
          <w:kern w:val="2"/>
          <w:sz w:val="32"/>
          <w:szCs w:val="32"/>
        </w:rPr>
        <w:t>内容包括：</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（一）</w:t>
      </w:r>
      <w:r>
        <w:rPr>
          <w:rFonts w:hint="default" w:ascii="Times New Roman" w:hAnsi="Times New Roman" w:eastAsia="仿宋_GB2312" w:cs="Times New Roman"/>
          <w:b w:val="0"/>
          <w:bCs w:val="0"/>
          <w:color w:val="auto"/>
          <w:spacing w:val="0"/>
          <w:kern w:val="2"/>
          <w:sz w:val="32"/>
          <w:szCs w:val="32"/>
          <w:lang w:eastAsia="zh-CN"/>
        </w:rPr>
        <w:t>科技活动实施方案执行情况及调整情况</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二</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科技伦理</w:t>
      </w:r>
      <w:r>
        <w:rPr>
          <w:rFonts w:hint="default" w:ascii="Times New Roman" w:hAnsi="Times New Roman" w:eastAsia="仿宋_GB2312" w:cs="Times New Roman"/>
          <w:b w:val="0"/>
          <w:bCs w:val="0"/>
          <w:color w:val="auto"/>
          <w:spacing w:val="0"/>
          <w:kern w:val="2"/>
          <w:sz w:val="32"/>
          <w:szCs w:val="32"/>
        </w:rPr>
        <w:t>风险</w:t>
      </w:r>
      <w:r>
        <w:rPr>
          <w:rFonts w:hint="default" w:ascii="Times New Roman" w:hAnsi="Times New Roman" w:eastAsia="仿宋_GB2312" w:cs="Times New Roman"/>
          <w:b w:val="0"/>
          <w:bCs w:val="0"/>
          <w:color w:val="auto"/>
          <w:spacing w:val="0"/>
          <w:kern w:val="2"/>
          <w:sz w:val="32"/>
          <w:szCs w:val="32"/>
          <w:lang w:eastAsia="zh-CN"/>
        </w:rPr>
        <w:t>防控措施执行情况</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三</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科技伦理风险的潜在变化及可能影响研究参与者权益、安全等情况</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四</w:t>
      </w:r>
      <w:r>
        <w:rPr>
          <w:rFonts w:hint="default" w:ascii="Times New Roman" w:hAnsi="Times New Roman" w:eastAsia="仿宋_GB2312" w:cs="Times New Roman"/>
          <w:b w:val="0"/>
          <w:bCs w:val="0"/>
          <w:color w:val="auto"/>
          <w:spacing w:val="0"/>
          <w:kern w:val="2"/>
          <w:sz w:val="32"/>
          <w:szCs w:val="32"/>
        </w:rPr>
        <w:t>）其他需要跟踪审查的内容。</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根据跟踪审查需要，科技伦理</w:t>
      </w:r>
      <w:r>
        <w:rPr>
          <w:rFonts w:hint="default" w:ascii="Times New Roman" w:hAnsi="Times New Roman" w:eastAsia="仿宋_GB2312" w:cs="Times New Roman"/>
          <w:b w:val="0"/>
          <w:bCs w:val="0"/>
          <w:color w:val="auto"/>
          <w:spacing w:val="0"/>
          <w:kern w:val="2"/>
          <w:sz w:val="32"/>
          <w:szCs w:val="32"/>
        </w:rPr>
        <w:t>（审查）</w:t>
      </w:r>
      <w:r>
        <w:rPr>
          <w:rFonts w:hint="default" w:ascii="Times New Roman" w:hAnsi="Times New Roman" w:eastAsia="仿宋_GB2312" w:cs="Times New Roman"/>
          <w:b w:val="0"/>
          <w:bCs w:val="0"/>
          <w:color w:val="auto"/>
          <w:spacing w:val="0"/>
          <w:kern w:val="2"/>
          <w:sz w:val="32"/>
          <w:szCs w:val="32"/>
          <w:lang w:eastAsia="zh-CN"/>
        </w:rPr>
        <w:t>委员会可以要求科技活动负责人提交相关材料。</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highlight w:val="none"/>
        </w:rPr>
      </w:pPr>
      <w:r>
        <w:rPr>
          <w:rFonts w:hint="default" w:ascii="Times New Roman" w:hAnsi="Times New Roman" w:eastAsia="黑体" w:cs="Times New Roman"/>
          <w:b w:val="0"/>
          <w:bCs w:val="0"/>
          <w:color w:val="auto"/>
          <w:spacing w:val="0"/>
          <w:kern w:val="2"/>
          <w:sz w:val="32"/>
          <w:szCs w:val="32"/>
          <w:lang w:eastAsia="zh-CN"/>
        </w:rPr>
        <w:t>第十九条【</w:t>
      </w:r>
      <w:r>
        <w:rPr>
          <w:rFonts w:hint="default" w:ascii="Times New Roman" w:hAnsi="Times New Roman" w:eastAsia="仿宋_GB2312" w:cs="Times New Roman"/>
          <w:b w:val="0"/>
          <w:bCs w:val="0"/>
          <w:color w:val="auto"/>
          <w:spacing w:val="0"/>
          <w:kern w:val="2"/>
          <w:sz w:val="32"/>
          <w:szCs w:val="32"/>
          <w:lang w:eastAsia="zh-CN"/>
        </w:rPr>
        <w:t>重新审查</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因</w:t>
      </w:r>
      <w:r>
        <w:rPr>
          <w:rFonts w:hint="default" w:ascii="Times New Roman" w:hAnsi="Times New Roman" w:eastAsia="仿宋_GB2312" w:cs="Times New Roman"/>
          <w:b w:val="0"/>
          <w:bCs w:val="0"/>
          <w:color w:val="auto"/>
          <w:spacing w:val="0"/>
          <w:kern w:val="2"/>
          <w:sz w:val="32"/>
          <w:szCs w:val="32"/>
        </w:rPr>
        <w:t>科技活动</w:t>
      </w:r>
      <w:r>
        <w:rPr>
          <w:rFonts w:hint="default" w:ascii="Times New Roman" w:hAnsi="Times New Roman" w:eastAsia="仿宋_GB2312" w:cs="Times New Roman"/>
          <w:b w:val="0"/>
          <w:bCs w:val="0"/>
          <w:color w:val="auto"/>
          <w:spacing w:val="0"/>
          <w:kern w:val="2"/>
          <w:sz w:val="32"/>
          <w:szCs w:val="32"/>
          <w:lang w:eastAsia="zh-CN"/>
        </w:rPr>
        <w:t>实施方案调整等可能导致科技伦理风险发生变化的，</w:t>
      </w:r>
      <w:r>
        <w:rPr>
          <w:rFonts w:hint="default" w:ascii="Times New Roman" w:hAnsi="Times New Roman" w:eastAsia="仿宋_GB2312" w:cs="Times New Roman"/>
          <w:b w:val="0"/>
          <w:bCs w:val="0"/>
          <w:color w:val="auto"/>
          <w:spacing w:val="0"/>
          <w:kern w:val="2"/>
          <w:sz w:val="32"/>
          <w:szCs w:val="32"/>
        </w:rPr>
        <w:t>科技活动负责人应</w:t>
      </w:r>
      <w:r>
        <w:rPr>
          <w:rFonts w:hint="default" w:ascii="Times New Roman" w:hAnsi="Times New Roman" w:eastAsia="仿宋_GB2312" w:cs="Times New Roman"/>
          <w:b w:val="0"/>
          <w:bCs w:val="0"/>
          <w:color w:val="auto"/>
          <w:spacing w:val="0"/>
          <w:kern w:val="2"/>
          <w:sz w:val="32"/>
          <w:szCs w:val="32"/>
          <w:highlight w:val="none"/>
          <w:lang w:eastAsia="zh-CN"/>
        </w:rPr>
        <w:t>及时</w:t>
      </w:r>
      <w:r>
        <w:rPr>
          <w:rFonts w:hint="default" w:ascii="Times New Roman" w:hAnsi="Times New Roman" w:eastAsia="仿宋_GB2312" w:cs="Times New Roman"/>
          <w:b w:val="0"/>
          <w:bCs w:val="0"/>
          <w:color w:val="auto"/>
          <w:spacing w:val="0"/>
          <w:kern w:val="2"/>
          <w:sz w:val="32"/>
          <w:szCs w:val="32"/>
        </w:rPr>
        <w:t>向科技伦理（审查）委员会</w:t>
      </w:r>
      <w:r>
        <w:rPr>
          <w:rFonts w:hint="default" w:ascii="Times New Roman" w:hAnsi="Times New Roman" w:eastAsia="仿宋_GB2312" w:cs="Times New Roman"/>
          <w:b w:val="0"/>
          <w:bCs w:val="0"/>
          <w:color w:val="auto"/>
          <w:spacing w:val="0"/>
          <w:kern w:val="2"/>
          <w:sz w:val="32"/>
          <w:szCs w:val="32"/>
          <w:lang w:eastAsia="zh-CN"/>
        </w:rPr>
        <w:t>报告并配合</w:t>
      </w:r>
      <w:r>
        <w:rPr>
          <w:rFonts w:hint="default" w:ascii="Times New Roman" w:hAnsi="Times New Roman" w:eastAsia="仿宋_GB2312" w:cs="Times New Roman"/>
          <w:b w:val="0"/>
          <w:bCs w:val="0"/>
          <w:color w:val="auto"/>
          <w:spacing w:val="0"/>
          <w:kern w:val="2"/>
          <w:sz w:val="32"/>
          <w:szCs w:val="32"/>
        </w:rPr>
        <w:t>科技伦理（审查）委员会</w:t>
      </w:r>
      <w:r>
        <w:rPr>
          <w:rFonts w:hint="default" w:ascii="Times New Roman" w:hAnsi="Times New Roman" w:eastAsia="仿宋_GB2312" w:cs="Times New Roman"/>
          <w:b w:val="0"/>
          <w:bCs w:val="0"/>
          <w:color w:val="auto"/>
          <w:spacing w:val="0"/>
          <w:kern w:val="2"/>
          <w:sz w:val="32"/>
          <w:szCs w:val="32"/>
          <w:lang w:eastAsia="zh-CN"/>
        </w:rPr>
        <w:t>开展</w:t>
      </w:r>
      <w:r>
        <w:rPr>
          <w:rFonts w:hint="default" w:ascii="Times New Roman" w:hAnsi="Times New Roman" w:eastAsia="仿宋_GB2312" w:cs="Times New Roman"/>
          <w:b w:val="0"/>
          <w:bCs w:val="0"/>
          <w:color w:val="auto"/>
          <w:spacing w:val="0"/>
          <w:kern w:val="2"/>
          <w:sz w:val="32"/>
          <w:szCs w:val="32"/>
        </w:rPr>
        <w:t>风险</w:t>
      </w:r>
      <w:r>
        <w:rPr>
          <w:rFonts w:hint="default" w:ascii="Times New Roman" w:hAnsi="Times New Roman" w:eastAsia="仿宋_GB2312" w:cs="Times New Roman"/>
          <w:b w:val="0"/>
          <w:bCs w:val="0"/>
          <w:color w:val="auto"/>
          <w:spacing w:val="0"/>
          <w:kern w:val="2"/>
          <w:sz w:val="32"/>
          <w:szCs w:val="32"/>
          <w:lang w:eastAsia="zh-CN"/>
        </w:rPr>
        <w:t>与</w:t>
      </w:r>
      <w:r>
        <w:rPr>
          <w:rFonts w:hint="default" w:ascii="Times New Roman" w:hAnsi="Times New Roman" w:eastAsia="仿宋_GB2312" w:cs="Times New Roman"/>
          <w:b w:val="0"/>
          <w:bCs w:val="0"/>
          <w:color w:val="auto"/>
          <w:spacing w:val="0"/>
          <w:kern w:val="2"/>
          <w:sz w:val="32"/>
          <w:szCs w:val="32"/>
        </w:rPr>
        <w:t>受益</w:t>
      </w:r>
      <w:r>
        <w:rPr>
          <w:rFonts w:hint="default" w:ascii="Times New Roman" w:hAnsi="Times New Roman" w:cs="Times New Roman"/>
          <w:b w:val="0"/>
          <w:bCs w:val="0"/>
          <w:color w:val="auto"/>
          <w:spacing w:val="0"/>
          <w:kern w:val="2"/>
          <w:sz w:val="32"/>
          <w:szCs w:val="32"/>
          <w:lang w:eastAsia="zh-CN"/>
        </w:rPr>
        <w:t>情况</w:t>
      </w:r>
      <w:r>
        <w:rPr>
          <w:rFonts w:hint="default" w:ascii="Times New Roman" w:hAnsi="Times New Roman" w:eastAsia="仿宋_GB2312" w:cs="Times New Roman"/>
          <w:b w:val="0"/>
          <w:bCs w:val="0"/>
          <w:color w:val="auto"/>
          <w:spacing w:val="0"/>
          <w:kern w:val="2"/>
          <w:sz w:val="32"/>
          <w:szCs w:val="32"/>
          <w:lang w:eastAsia="zh-CN"/>
        </w:rPr>
        <w:t>等评估。必要时，科</w:t>
      </w:r>
      <w:r>
        <w:rPr>
          <w:rFonts w:hint="default" w:ascii="Times New Roman" w:hAnsi="Times New Roman" w:eastAsia="仿宋_GB2312" w:cs="Times New Roman"/>
          <w:b w:val="0"/>
          <w:bCs w:val="0"/>
          <w:color w:val="auto"/>
          <w:spacing w:val="0"/>
          <w:kern w:val="2"/>
          <w:sz w:val="32"/>
          <w:szCs w:val="32"/>
        </w:rPr>
        <w:t>技伦理（审查）委员会</w:t>
      </w:r>
      <w:r>
        <w:rPr>
          <w:rFonts w:hint="default" w:ascii="Times New Roman" w:hAnsi="Times New Roman" w:eastAsia="仿宋_GB2312" w:cs="Times New Roman"/>
          <w:b w:val="0"/>
          <w:bCs w:val="0"/>
          <w:color w:val="auto"/>
          <w:spacing w:val="0"/>
          <w:kern w:val="2"/>
          <w:sz w:val="32"/>
          <w:szCs w:val="32"/>
          <w:lang w:eastAsia="zh-CN"/>
        </w:rPr>
        <w:t>可重新进行伦理</w:t>
      </w:r>
      <w:r>
        <w:rPr>
          <w:rFonts w:hint="default" w:ascii="Times New Roman" w:hAnsi="Times New Roman" w:eastAsia="仿宋_GB2312" w:cs="Times New Roman"/>
          <w:b w:val="0"/>
          <w:bCs w:val="0"/>
          <w:color w:val="auto"/>
          <w:spacing w:val="0"/>
          <w:kern w:val="2"/>
          <w:sz w:val="32"/>
          <w:szCs w:val="32"/>
        </w:rPr>
        <w:t>审查</w:t>
      </w:r>
      <w:r>
        <w:rPr>
          <w:rFonts w:hint="default" w:ascii="Times New Roman" w:hAnsi="Times New Roman" w:eastAsia="仿宋_GB2312" w:cs="Times New Roman"/>
          <w:b w:val="0"/>
          <w:bCs w:val="0"/>
          <w:color w:val="auto"/>
          <w:spacing w:val="0"/>
          <w:kern w:val="2"/>
          <w:sz w:val="32"/>
          <w:szCs w:val="32"/>
          <w:lang w:eastAsia="zh-CN"/>
        </w:rPr>
        <w:t>，科技活动应经伦理审查通过后方可继续实施</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第二十条【</w:t>
      </w:r>
      <w:r>
        <w:rPr>
          <w:rFonts w:hint="default" w:ascii="Times New Roman" w:hAnsi="Times New Roman" w:eastAsia="仿宋_GB2312" w:cs="Times New Roman"/>
          <w:b w:val="0"/>
          <w:bCs w:val="0"/>
          <w:color w:val="auto"/>
          <w:spacing w:val="0"/>
          <w:kern w:val="2"/>
          <w:sz w:val="32"/>
          <w:szCs w:val="32"/>
        </w:rPr>
        <w:t>审查协作】多个</w:t>
      </w:r>
      <w:r>
        <w:rPr>
          <w:rFonts w:hint="default" w:ascii="Times New Roman" w:hAnsi="Times New Roman" w:eastAsia="仿宋_GB2312" w:cs="Times New Roman"/>
          <w:b w:val="0"/>
          <w:bCs w:val="0"/>
          <w:color w:val="auto"/>
          <w:spacing w:val="0"/>
          <w:kern w:val="2"/>
          <w:sz w:val="32"/>
          <w:szCs w:val="32"/>
          <w:lang w:eastAsia="zh-CN"/>
        </w:rPr>
        <w:t>单位</w:t>
      </w:r>
      <w:r>
        <w:rPr>
          <w:rFonts w:hint="default" w:ascii="Times New Roman" w:hAnsi="Times New Roman" w:eastAsia="仿宋_GB2312" w:cs="Times New Roman"/>
          <w:b w:val="0"/>
          <w:bCs w:val="0"/>
          <w:color w:val="auto"/>
          <w:spacing w:val="0"/>
          <w:kern w:val="2"/>
          <w:sz w:val="32"/>
          <w:szCs w:val="32"/>
        </w:rPr>
        <w:t>合作开展科技活动的，牵头</w:t>
      </w:r>
      <w:r>
        <w:rPr>
          <w:rFonts w:hint="default" w:ascii="Times New Roman" w:hAnsi="Times New Roman" w:eastAsia="仿宋_GB2312" w:cs="Times New Roman"/>
          <w:b w:val="0"/>
          <w:bCs w:val="0"/>
          <w:color w:val="auto"/>
          <w:spacing w:val="0"/>
          <w:kern w:val="2"/>
          <w:sz w:val="32"/>
          <w:szCs w:val="32"/>
          <w:lang w:eastAsia="zh-CN"/>
        </w:rPr>
        <w:t>单位应</w:t>
      </w:r>
      <w:r>
        <w:rPr>
          <w:rFonts w:hint="default" w:ascii="Times New Roman" w:hAnsi="Times New Roman" w:eastAsia="仿宋_GB2312" w:cs="Times New Roman"/>
          <w:b w:val="0"/>
          <w:bCs w:val="0"/>
          <w:color w:val="auto"/>
          <w:spacing w:val="0"/>
          <w:kern w:val="2"/>
          <w:sz w:val="32"/>
          <w:szCs w:val="32"/>
        </w:rPr>
        <w:t>建立科技伦理审查协作机制</w:t>
      </w:r>
      <w:r>
        <w:rPr>
          <w:rFonts w:hint="default" w:ascii="Times New Roman" w:hAnsi="Times New Roman" w:eastAsia="仿宋_GB2312" w:cs="Times New Roman"/>
          <w:b w:val="0"/>
          <w:bCs w:val="0"/>
          <w:color w:val="auto"/>
          <w:spacing w:val="0"/>
          <w:kern w:val="2"/>
          <w:sz w:val="32"/>
          <w:szCs w:val="32"/>
          <w:lang w:eastAsia="zh-CN"/>
        </w:rPr>
        <w:t>，加强</w:t>
      </w:r>
      <w:r>
        <w:rPr>
          <w:rFonts w:hint="default" w:ascii="Times New Roman" w:hAnsi="Times New Roman" w:eastAsia="仿宋_GB2312" w:cs="Times New Roman"/>
          <w:b w:val="0"/>
          <w:bCs w:val="0"/>
          <w:color w:val="auto"/>
          <w:spacing w:val="0"/>
          <w:kern w:val="2"/>
          <w:sz w:val="32"/>
          <w:szCs w:val="32"/>
        </w:rPr>
        <w:t>科技伦理审查的协调管理</w:t>
      </w:r>
      <w:r>
        <w:rPr>
          <w:rFonts w:hint="default" w:ascii="Times New Roman" w:hAnsi="Times New Roman" w:eastAsia="仿宋_GB2312" w:cs="Times New Roman"/>
          <w:b w:val="0"/>
          <w:bCs w:val="0"/>
          <w:color w:val="auto"/>
          <w:spacing w:val="0"/>
          <w:kern w:val="2"/>
          <w:sz w:val="32"/>
          <w:szCs w:val="32"/>
          <w:lang w:eastAsia="zh-CN"/>
        </w:rPr>
        <w:t>，推动审查结果互认</w:t>
      </w:r>
      <w:r>
        <w:rPr>
          <w:rFonts w:hint="default" w:ascii="Times New Roman" w:hAnsi="Times New Roman" w:eastAsia="仿宋_GB2312" w:cs="Times New Roman"/>
          <w:b w:val="0"/>
          <w:bCs w:val="0"/>
          <w:color w:val="auto"/>
          <w:spacing w:val="0"/>
          <w:kern w:val="2"/>
          <w:sz w:val="32"/>
          <w:szCs w:val="32"/>
        </w:rPr>
        <w:t>。合作</w:t>
      </w:r>
      <w:r>
        <w:rPr>
          <w:rFonts w:hint="default" w:ascii="Times New Roman" w:hAnsi="Times New Roman" w:eastAsia="仿宋_GB2312" w:cs="Times New Roman"/>
          <w:b w:val="0"/>
          <w:bCs w:val="0"/>
          <w:color w:val="auto"/>
          <w:spacing w:val="0"/>
          <w:kern w:val="2"/>
          <w:sz w:val="32"/>
          <w:szCs w:val="32"/>
          <w:lang w:eastAsia="zh-CN"/>
        </w:rPr>
        <w:t>单位</w:t>
      </w:r>
      <w:r>
        <w:rPr>
          <w:rFonts w:hint="default" w:ascii="Times New Roman" w:hAnsi="Times New Roman" w:eastAsia="仿宋_GB2312" w:cs="Times New Roman"/>
          <w:b w:val="0"/>
          <w:bCs w:val="0"/>
          <w:color w:val="auto"/>
          <w:spacing w:val="0"/>
          <w:kern w:val="2"/>
          <w:sz w:val="32"/>
          <w:szCs w:val="32"/>
        </w:rPr>
        <w:t>应及时将</w:t>
      </w:r>
      <w:r>
        <w:rPr>
          <w:rFonts w:hint="default" w:ascii="Times New Roman" w:hAnsi="Times New Roman" w:eastAsia="仿宋_GB2312" w:cs="Times New Roman"/>
          <w:b w:val="0"/>
          <w:bCs w:val="0"/>
          <w:color w:val="auto"/>
          <w:spacing w:val="0"/>
          <w:kern w:val="2"/>
          <w:sz w:val="32"/>
          <w:szCs w:val="32"/>
          <w:lang w:eastAsia="zh-CN"/>
        </w:rPr>
        <w:t>审查</w:t>
      </w:r>
      <w:r>
        <w:rPr>
          <w:rFonts w:hint="default" w:ascii="Times New Roman" w:hAnsi="Times New Roman" w:eastAsia="仿宋_GB2312" w:cs="Times New Roman"/>
          <w:b w:val="0"/>
          <w:bCs w:val="0"/>
          <w:color w:val="auto"/>
          <w:spacing w:val="0"/>
          <w:kern w:val="2"/>
          <w:sz w:val="32"/>
          <w:szCs w:val="32"/>
        </w:rPr>
        <w:t>决定</w:t>
      </w:r>
      <w:r>
        <w:rPr>
          <w:rFonts w:hint="default" w:ascii="Times New Roman" w:hAnsi="Times New Roman" w:eastAsia="仿宋_GB2312" w:cs="Times New Roman"/>
          <w:b w:val="0"/>
          <w:bCs w:val="0"/>
          <w:color w:val="auto"/>
          <w:spacing w:val="0"/>
          <w:kern w:val="2"/>
          <w:sz w:val="32"/>
          <w:szCs w:val="32"/>
          <w:lang w:eastAsia="zh-CN"/>
        </w:rPr>
        <w:t>或认可</w:t>
      </w:r>
      <w:r>
        <w:rPr>
          <w:rFonts w:hint="default" w:ascii="Times New Roman" w:hAnsi="Times New Roman" w:eastAsia="仿宋_GB2312" w:cs="Times New Roman"/>
          <w:b w:val="0"/>
          <w:bCs w:val="0"/>
          <w:color w:val="auto"/>
          <w:spacing w:val="0"/>
          <w:kern w:val="2"/>
          <w:sz w:val="32"/>
          <w:szCs w:val="32"/>
        </w:rPr>
        <w:t>意见提交牵头</w:t>
      </w:r>
      <w:r>
        <w:rPr>
          <w:rFonts w:hint="default" w:ascii="Times New Roman" w:hAnsi="Times New Roman" w:eastAsia="仿宋_GB2312" w:cs="Times New Roman"/>
          <w:b w:val="0"/>
          <w:bCs w:val="0"/>
          <w:color w:val="auto"/>
          <w:spacing w:val="0"/>
          <w:kern w:val="2"/>
          <w:sz w:val="32"/>
          <w:szCs w:val="32"/>
          <w:lang w:eastAsia="zh-CN"/>
        </w:rPr>
        <w:t>单位</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rPr>
      </w:pPr>
      <w:r>
        <w:rPr>
          <w:rFonts w:hint="default" w:ascii="Times New Roman" w:hAnsi="Times New Roman" w:eastAsia="黑体" w:cs="Times New Roman"/>
          <w:b w:val="0"/>
          <w:bCs w:val="0"/>
          <w:color w:val="auto"/>
          <w:spacing w:val="0"/>
          <w:kern w:val="2"/>
          <w:sz w:val="32"/>
          <w:szCs w:val="32"/>
          <w:lang w:eastAsia="zh-CN"/>
        </w:rPr>
        <w:t>第二十一条【</w:t>
      </w:r>
      <w:r>
        <w:rPr>
          <w:rFonts w:hint="default" w:ascii="Times New Roman" w:hAnsi="Times New Roman" w:eastAsia="仿宋_GB2312" w:cs="Times New Roman"/>
          <w:b w:val="0"/>
          <w:bCs w:val="0"/>
          <w:color w:val="auto"/>
          <w:spacing w:val="0"/>
          <w:kern w:val="2"/>
          <w:sz w:val="32"/>
          <w:szCs w:val="32"/>
        </w:rPr>
        <w:t>国际</w:t>
      </w:r>
      <w:r>
        <w:rPr>
          <w:rFonts w:hint="default" w:ascii="Times New Roman" w:hAnsi="Times New Roman" w:eastAsia="仿宋_GB2312" w:cs="Times New Roman"/>
          <w:b w:val="0"/>
          <w:bCs w:val="0"/>
          <w:color w:val="auto"/>
          <w:spacing w:val="0"/>
          <w:kern w:val="2"/>
          <w:sz w:val="32"/>
          <w:szCs w:val="32"/>
          <w:lang w:eastAsia="zh-CN"/>
        </w:rPr>
        <w:t>合作科技活动</w:t>
      </w:r>
      <w:r>
        <w:rPr>
          <w:rFonts w:hint="default" w:ascii="Times New Roman" w:hAnsi="Times New Roman" w:eastAsia="仿宋_GB2312" w:cs="Times New Roman"/>
          <w:b w:val="0"/>
          <w:bCs w:val="0"/>
          <w:color w:val="auto"/>
          <w:spacing w:val="0"/>
          <w:kern w:val="2"/>
          <w:sz w:val="32"/>
          <w:szCs w:val="32"/>
        </w:rPr>
        <w:t>】国际合作科技活动</w:t>
      </w:r>
      <w:r>
        <w:rPr>
          <w:rFonts w:hint="default" w:ascii="Times New Roman" w:hAnsi="Times New Roman" w:eastAsia="仿宋_GB2312" w:cs="Times New Roman"/>
          <w:b w:val="0"/>
          <w:bCs w:val="0"/>
          <w:color w:val="auto"/>
          <w:spacing w:val="0"/>
          <w:kern w:val="2"/>
          <w:sz w:val="32"/>
          <w:szCs w:val="32"/>
          <w:lang w:eastAsia="zh-CN"/>
        </w:rPr>
        <w:t>属于本办法第三条所列范围的</w:t>
      </w:r>
      <w:r>
        <w:rPr>
          <w:rFonts w:hint="default" w:ascii="Times New Roman" w:hAnsi="Times New Roman" w:eastAsia="仿宋_GB2312" w:cs="Times New Roman"/>
          <w:b w:val="0"/>
          <w:bCs w:val="0"/>
          <w:color w:val="auto"/>
          <w:spacing w:val="0"/>
          <w:kern w:val="2"/>
          <w:sz w:val="32"/>
          <w:szCs w:val="32"/>
        </w:rPr>
        <w:t>，应通过合作各方所在国家</w:t>
      </w:r>
      <w:r>
        <w:rPr>
          <w:rFonts w:hint="default" w:ascii="Times New Roman" w:hAnsi="Times New Roman" w:eastAsia="仿宋_GB2312" w:cs="Times New Roman"/>
          <w:b w:val="0"/>
          <w:bCs w:val="0"/>
          <w:color w:val="auto"/>
          <w:spacing w:val="0"/>
          <w:kern w:val="2"/>
          <w:sz w:val="32"/>
          <w:szCs w:val="32"/>
          <w:lang w:eastAsia="zh-CN"/>
        </w:rPr>
        <w:t>规定</w:t>
      </w:r>
      <w:r>
        <w:rPr>
          <w:rFonts w:hint="default" w:ascii="Times New Roman" w:hAnsi="Times New Roman" w:eastAsia="仿宋_GB2312" w:cs="Times New Roman"/>
          <w:b w:val="0"/>
          <w:bCs w:val="0"/>
          <w:color w:val="auto"/>
          <w:spacing w:val="0"/>
          <w:kern w:val="2"/>
          <w:sz w:val="32"/>
          <w:szCs w:val="32"/>
        </w:rPr>
        <w:t>的科技伦理审查</w:t>
      </w:r>
      <w:r>
        <w:rPr>
          <w:rFonts w:hint="default" w:ascii="Times New Roman" w:hAnsi="Times New Roman" w:eastAsia="仿宋_GB2312" w:cs="Times New Roman"/>
          <w:b w:val="0"/>
          <w:bCs w:val="0"/>
          <w:color w:val="auto"/>
          <w:spacing w:val="0"/>
          <w:kern w:val="2"/>
          <w:sz w:val="32"/>
          <w:szCs w:val="32"/>
          <w:lang w:eastAsia="zh-CN"/>
        </w:rPr>
        <w:t>后</w:t>
      </w:r>
      <w:r>
        <w:rPr>
          <w:rFonts w:hint="default" w:ascii="Times New Roman" w:hAnsi="Times New Roman" w:eastAsia="仿宋_GB2312" w:cs="Times New Roman"/>
          <w:b w:val="0"/>
          <w:bCs w:val="0"/>
          <w:color w:val="auto"/>
          <w:spacing w:val="0"/>
          <w:kern w:val="2"/>
          <w:sz w:val="32"/>
          <w:szCs w:val="32"/>
        </w:rPr>
        <w:t>方可开展。</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第二十二条【</w:t>
      </w:r>
      <w:r>
        <w:rPr>
          <w:rFonts w:hint="default" w:ascii="Times New Roman" w:hAnsi="Times New Roman" w:eastAsia="仿宋_GB2312" w:cs="Times New Roman"/>
          <w:b w:val="0"/>
          <w:bCs w:val="0"/>
          <w:color w:val="auto"/>
          <w:spacing w:val="0"/>
          <w:kern w:val="2"/>
          <w:sz w:val="32"/>
          <w:szCs w:val="32"/>
        </w:rPr>
        <w:t>委托审查】</w:t>
      </w:r>
      <w:r>
        <w:rPr>
          <w:rFonts w:hint="default" w:ascii="Times New Roman" w:hAnsi="Times New Roman" w:eastAsia="仿宋_GB2312" w:cs="Times New Roman"/>
          <w:b w:val="0"/>
          <w:bCs w:val="0"/>
          <w:color w:val="auto"/>
          <w:spacing w:val="0"/>
          <w:kern w:val="2"/>
          <w:sz w:val="32"/>
          <w:szCs w:val="32"/>
          <w:lang w:eastAsia="zh-CN"/>
        </w:rPr>
        <w:t>单位</w:t>
      </w:r>
      <w:r>
        <w:rPr>
          <w:rFonts w:hint="default" w:ascii="Times New Roman" w:hAnsi="Times New Roman" w:eastAsia="仿宋_GB2312" w:cs="Times New Roman"/>
          <w:b w:val="0"/>
          <w:bCs w:val="0"/>
          <w:color w:val="auto"/>
          <w:spacing w:val="0"/>
          <w:kern w:val="2"/>
          <w:sz w:val="32"/>
          <w:szCs w:val="32"/>
        </w:rPr>
        <w:t>未设立科技伦理（审查）委员会或者科技伦理（审查）委员会无法胜任审查</w:t>
      </w:r>
      <w:r>
        <w:rPr>
          <w:rFonts w:hint="default" w:ascii="Times New Roman" w:hAnsi="Times New Roman" w:eastAsia="仿宋_GB2312" w:cs="Times New Roman"/>
          <w:b w:val="0"/>
          <w:bCs w:val="0"/>
          <w:color w:val="auto"/>
          <w:spacing w:val="0"/>
          <w:kern w:val="2"/>
          <w:sz w:val="32"/>
          <w:szCs w:val="32"/>
          <w:lang w:eastAsia="zh-CN"/>
        </w:rPr>
        <w:t>工作要求</w:t>
      </w:r>
      <w:r>
        <w:rPr>
          <w:rFonts w:hint="default" w:ascii="Times New Roman" w:hAnsi="Times New Roman" w:eastAsia="仿宋_GB2312" w:cs="Times New Roman"/>
          <w:b w:val="0"/>
          <w:bCs w:val="0"/>
          <w:color w:val="auto"/>
          <w:spacing w:val="0"/>
          <w:kern w:val="2"/>
          <w:sz w:val="32"/>
          <w:szCs w:val="32"/>
          <w:lang w:val="en-US" w:eastAsia="zh-CN" w:bidi="ar"/>
        </w:rPr>
        <w:t>的，</w:t>
      </w:r>
      <w:r>
        <w:rPr>
          <w:rFonts w:hint="default" w:ascii="Times New Roman" w:hAnsi="Times New Roman" w:eastAsia="仿宋_GB2312" w:cs="Times New Roman"/>
          <w:b w:val="0"/>
          <w:bCs w:val="0"/>
          <w:color w:val="auto"/>
          <w:spacing w:val="0"/>
          <w:kern w:val="2"/>
          <w:sz w:val="32"/>
          <w:szCs w:val="32"/>
          <w:lang w:eastAsia="zh-CN"/>
        </w:rPr>
        <w:t>应书面</w:t>
      </w:r>
      <w:r>
        <w:rPr>
          <w:rFonts w:hint="default" w:ascii="Times New Roman" w:hAnsi="Times New Roman" w:eastAsia="仿宋_GB2312" w:cs="Times New Roman"/>
          <w:b w:val="0"/>
          <w:bCs w:val="0"/>
          <w:color w:val="auto"/>
          <w:spacing w:val="0"/>
          <w:kern w:val="2"/>
          <w:sz w:val="32"/>
          <w:szCs w:val="32"/>
        </w:rPr>
        <w:t>委托其他</w:t>
      </w:r>
      <w:r>
        <w:rPr>
          <w:rFonts w:hint="default" w:ascii="Times New Roman" w:hAnsi="Times New Roman" w:eastAsia="仿宋_GB2312" w:cs="Times New Roman"/>
          <w:b w:val="0"/>
          <w:bCs w:val="0"/>
          <w:color w:val="auto"/>
          <w:spacing w:val="0"/>
          <w:kern w:val="2"/>
          <w:sz w:val="32"/>
          <w:szCs w:val="32"/>
          <w:lang w:val="en-US" w:eastAsia="zh-CN" w:bidi="ar"/>
        </w:rPr>
        <w:t>满足要求</w:t>
      </w:r>
      <w:r>
        <w:rPr>
          <w:rFonts w:hint="default" w:ascii="Times New Roman" w:hAnsi="Times New Roman" w:eastAsia="仿宋_GB2312" w:cs="Times New Roman"/>
          <w:b w:val="0"/>
          <w:bCs w:val="0"/>
          <w:color w:val="auto"/>
          <w:spacing w:val="0"/>
          <w:kern w:val="2"/>
          <w:sz w:val="32"/>
          <w:szCs w:val="32"/>
        </w:rPr>
        <w:t>的科技伦理（审查）委员会开展伦理审查。</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outlineLvl w:val="1"/>
        <w:rPr>
          <w:rFonts w:hint="default" w:ascii="Times New Roman" w:hAnsi="Times New Roman" w:eastAsia="楷体_GB2312" w:cs="Times New Roman"/>
          <w:b w:val="0"/>
          <w:bCs w:val="0"/>
          <w:color w:val="auto"/>
          <w:spacing w:val="0"/>
          <w:kern w:val="2"/>
          <w:sz w:val="32"/>
          <w:szCs w:val="32"/>
          <w:lang w:eastAsia="zh-CN"/>
        </w:rPr>
      </w:pPr>
      <w:bookmarkStart w:id="24" w:name="_Toc1644687354"/>
      <w:bookmarkStart w:id="25" w:name="_Toc1287695280"/>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0" w:firstLineChars="0"/>
        <w:jc w:val="center"/>
        <w:textAlignment w:val="auto"/>
        <w:outlineLvl w:val="1"/>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楷体_GB2312" w:cs="Times New Roman"/>
          <w:b w:val="0"/>
          <w:bCs w:val="0"/>
          <w:color w:val="auto"/>
          <w:spacing w:val="0"/>
          <w:kern w:val="2"/>
          <w:sz w:val="32"/>
          <w:szCs w:val="32"/>
          <w:lang w:eastAsia="zh-CN"/>
        </w:rPr>
        <w:t>第二节</w:t>
      </w:r>
      <w:r>
        <w:rPr>
          <w:rFonts w:hint="default" w:ascii="Times New Roman" w:hAnsi="Times New Roman" w:eastAsia="楷体_GB2312" w:cs="Times New Roman"/>
          <w:b w:val="0"/>
          <w:bCs w:val="0"/>
          <w:color w:val="auto"/>
          <w:spacing w:val="0"/>
          <w:kern w:val="2"/>
          <w:sz w:val="32"/>
          <w:szCs w:val="32"/>
          <w:lang w:val="en-US" w:eastAsia="zh-CN"/>
        </w:rPr>
        <w:t xml:space="preserve">  </w:t>
      </w:r>
      <w:r>
        <w:rPr>
          <w:rFonts w:hint="default" w:ascii="Times New Roman" w:hAnsi="Times New Roman" w:eastAsia="楷体_GB2312" w:cs="Times New Roman"/>
          <w:b w:val="0"/>
          <w:bCs w:val="0"/>
          <w:color w:val="auto"/>
          <w:spacing w:val="0"/>
          <w:kern w:val="2"/>
          <w:sz w:val="32"/>
          <w:szCs w:val="32"/>
        </w:rPr>
        <w:t>简易审查程序</w:t>
      </w:r>
      <w:bookmarkEnd w:id="24"/>
      <w:bookmarkEnd w:id="25"/>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第二十三条【</w:t>
      </w:r>
      <w:r>
        <w:rPr>
          <w:rFonts w:hint="default" w:ascii="Times New Roman" w:hAnsi="Times New Roman" w:eastAsia="仿宋_GB2312" w:cs="Times New Roman"/>
          <w:b w:val="0"/>
          <w:bCs w:val="0"/>
          <w:color w:val="auto"/>
          <w:spacing w:val="0"/>
          <w:kern w:val="2"/>
          <w:sz w:val="32"/>
          <w:szCs w:val="32"/>
          <w:lang w:eastAsia="zh-CN"/>
        </w:rPr>
        <w:t>适用</w:t>
      </w:r>
      <w:r>
        <w:rPr>
          <w:rFonts w:hint="default" w:ascii="Times New Roman" w:hAnsi="Times New Roman" w:eastAsia="仿宋_GB2312" w:cs="Times New Roman"/>
          <w:b w:val="0"/>
          <w:bCs w:val="0"/>
          <w:color w:val="auto"/>
          <w:spacing w:val="0"/>
          <w:kern w:val="2"/>
          <w:sz w:val="32"/>
          <w:szCs w:val="32"/>
        </w:rPr>
        <w:t>条件】</w:t>
      </w:r>
      <w:r>
        <w:rPr>
          <w:rFonts w:hint="default" w:ascii="Times New Roman" w:hAnsi="Times New Roman" w:eastAsia="仿宋_GB2312" w:cs="Times New Roman"/>
          <w:b w:val="0"/>
          <w:bCs w:val="0"/>
          <w:color w:val="auto"/>
          <w:spacing w:val="0"/>
          <w:kern w:val="2"/>
          <w:sz w:val="32"/>
          <w:szCs w:val="32"/>
          <w:lang w:eastAsia="zh-CN"/>
        </w:rPr>
        <w:t>有下列</w:t>
      </w:r>
      <w:r>
        <w:rPr>
          <w:rFonts w:hint="default" w:ascii="Times New Roman" w:hAnsi="Times New Roman" w:eastAsia="仿宋_GB2312" w:cs="Times New Roman"/>
          <w:b w:val="0"/>
          <w:bCs w:val="0"/>
          <w:color w:val="auto"/>
          <w:spacing w:val="0"/>
          <w:kern w:val="2"/>
          <w:sz w:val="32"/>
          <w:szCs w:val="32"/>
        </w:rPr>
        <w:t>情形</w:t>
      </w:r>
      <w:r>
        <w:rPr>
          <w:rFonts w:hint="default" w:ascii="Times New Roman" w:hAnsi="Times New Roman" w:eastAsia="仿宋_GB2312" w:cs="Times New Roman"/>
          <w:b w:val="0"/>
          <w:bCs w:val="0"/>
          <w:color w:val="auto"/>
          <w:spacing w:val="0"/>
          <w:kern w:val="2"/>
          <w:sz w:val="32"/>
          <w:szCs w:val="32"/>
          <w:lang w:eastAsia="zh-CN"/>
        </w:rPr>
        <w:t>之一的可以适用</w:t>
      </w:r>
      <w:r>
        <w:rPr>
          <w:rFonts w:hint="default" w:ascii="Times New Roman" w:hAnsi="Times New Roman" w:eastAsia="仿宋_GB2312" w:cs="Times New Roman"/>
          <w:b w:val="0"/>
          <w:bCs w:val="0"/>
          <w:color w:val="auto"/>
          <w:spacing w:val="0"/>
          <w:kern w:val="2"/>
          <w:sz w:val="32"/>
          <w:szCs w:val="32"/>
        </w:rPr>
        <w:t>简易程序审查：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（一）</w:t>
      </w:r>
      <w:r>
        <w:rPr>
          <w:rFonts w:hint="default" w:ascii="Times New Roman" w:hAnsi="Times New Roman" w:eastAsia="仿宋_GB2312" w:cs="Times New Roman"/>
          <w:b w:val="0"/>
          <w:bCs w:val="0"/>
          <w:color w:val="auto"/>
          <w:spacing w:val="0"/>
          <w:kern w:val="2"/>
          <w:sz w:val="32"/>
          <w:szCs w:val="32"/>
        </w:rPr>
        <w:t>科技活动</w:t>
      </w:r>
      <w:r>
        <w:rPr>
          <w:rFonts w:hint="default" w:ascii="Times New Roman" w:hAnsi="Times New Roman" w:eastAsia="仿宋_GB2312" w:cs="Times New Roman"/>
          <w:b w:val="0"/>
          <w:bCs w:val="0"/>
          <w:color w:val="auto"/>
          <w:spacing w:val="0"/>
          <w:kern w:val="2"/>
          <w:sz w:val="32"/>
          <w:szCs w:val="32"/>
          <w:lang w:eastAsia="zh-CN"/>
        </w:rPr>
        <w:t>伦理</w:t>
      </w:r>
      <w:r>
        <w:rPr>
          <w:rFonts w:hint="default" w:ascii="Times New Roman" w:hAnsi="Times New Roman" w:eastAsia="仿宋_GB2312" w:cs="Times New Roman"/>
          <w:b w:val="0"/>
          <w:bCs w:val="0"/>
          <w:color w:val="auto"/>
          <w:spacing w:val="0"/>
          <w:kern w:val="2"/>
          <w:sz w:val="32"/>
          <w:szCs w:val="32"/>
        </w:rPr>
        <w:t>风险发生的可能性和程度不高于</w:t>
      </w:r>
      <w:r>
        <w:rPr>
          <w:rFonts w:hint="eastAsia" w:ascii="Times New Roman" w:hAnsi="Times New Roman" w:eastAsia="仿宋_GB2312" w:cs="Times New Roman"/>
          <w:b w:val="0"/>
          <w:bCs w:val="0"/>
          <w:color w:val="auto"/>
          <w:spacing w:val="0"/>
          <w:kern w:val="2"/>
          <w:sz w:val="32"/>
          <w:szCs w:val="32"/>
          <w:lang w:eastAsia="zh-CN"/>
        </w:rPr>
        <w:t>最低</w:t>
      </w:r>
      <w:r>
        <w:rPr>
          <w:rFonts w:hint="default" w:ascii="Times New Roman" w:hAnsi="Times New Roman" w:eastAsia="仿宋_GB2312" w:cs="Times New Roman"/>
          <w:b w:val="0"/>
          <w:bCs w:val="0"/>
          <w:color w:val="auto"/>
          <w:spacing w:val="0"/>
          <w:kern w:val="2"/>
          <w:sz w:val="32"/>
          <w:szCs w:val="32"/>
        </w:rPr>
        <w:t>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（二）</w:t>
      </w:r>
      <w:r>
        <w:rPr>
          <w:rFonts w:hint="default" w:ascii="Times New Roman" w:hAnsi="Times New Roman" w:eastAsia="仿宋_GB2312" w:cs="Times New Roman"/>
          <w:b w:val="0"/>
          <w:bCs w:val="0"/>
          <w:color w:val="auto"/>
          <w:spacing w:val="0"/>
          <w:kern w:val="2"/>
          <w:sz w:val="32"/>
          <w:szCs w:val="32"/>
        </w:rPr>
        <w:t>对已批准</w:t>
      </w:r>
      <w:r>
        <w:rPr>
          <w:rFonts w:hint="default" w:ascii="Times New Roman" w:hAnsi="Times New Roman" w:eastAsia="仿宋_GB2312" w:cs="Times New Roman"/>
          <w:b w:val="0"/>
          <w:bCs w:val="0"/>
          <w:color w:val="auto"/>
          <w:spacing w:val="0"/>
          <w:kern w:val="2"/>
          <w:sz w:val="32"/>
          <w:szCs w:val="32"/>
          <w:lang w:eastAsia="zh-CN"/>
        </w:rPr>
        <w:t>科技</w:t>
      </w:r>
      <w:r>
        <w:rPr>
          <w:rFonts w:hint="default" w:ascii="Times New Roman" w:hAnsi="Times New Roman" w:eastAsia="仿宋_GB2312" w:cs="Times New Roman"/>
          <w:b w:val="0"/>
          <w:bCs w:val="0"/>
          <w:color w:val="auto"/>
          <w:spacing w:val="0"/>
          <w:kern w:val="2"/>
          <w:sz w:val="32"/>
          <w:szCs w:val="32"/>
        </w:rPr>
        <w:t>活动的较小修改且不影响风险受益比；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（三）</w:t>
      </w:r>
      <w:r>
        <w:rPr>
          <w:rFonts w:hint="default" w:ascii="Times New Roman" w:hAnsi="Times New Roman" w:eastAsia="仿宋_GB2312" w:cs="Times New Roman"/>
          <w:b w:val="0"/>
          <w:bCs w:val="0"/>
          <w:color w:val="auto"/>
          <w:spacing w:val="0"/>
          <w:kern w:val="2"/>
          <w:sz w:val="32"/>
          <w:szCs w:val="32"/>
        </w:rPr>
        <w:t>前期无重大</w:t>
      </w:r>
      <w:r>
        <w:rPr>
          <w:rFonts w:hint="default" w:ascii="Times New Roman" w:hAnsi="Times New Roman" w:eastAsia="仿宋_GB2312" w:cs="Times New Roman"/>
          <w:b w:val="0"/>
          <w:bCs w:val="0"/>
          <w:color w:val="auto"/>
          <w:spacing w:val="0"/>
          <w:kern w:val="2"/>
          <w:sz w:val="32"/>
          <w:szCs w:val="32"/>
          <w:lang w:eastAsia="zh-CN"/>
        </w:rPr>
        <w:t>调整</w:t>
      </w:r>
      <w:r>
        <w:rPr>
          <w:rFonts w:hint="default" w:ascii="Times New Roman" w:hAnsi="Times New Roman" w:eastAsia="仿宋_GB2312" w:cs="Times New Roman"/>
          <w:b w:val="0"/>
          <w:bCs w:val="0"/>
          <w:color w:val="auto"/>
          <w:spacing w:val="0"/>
          <w:kern w:val="2"/>
          <w:sz w:val="32"/>
          <w:szCs w:val="32"/>
        </w:rPr>
        <w:t>的科技活动的跟踪审查。</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eastAsia" w:ascii="Times New Roman" w:hAnsi="Times New Roman" w:eastAsia="仿宋_GB2312" w:cs="Times New Roman"/>
          <w:b w:val="0"/>
          <w:bCs/>
          <w:color w:val="000000"/>
          <w:kern w:val="0"/>
          <w:sz w:val="32"/>
          <w:szCs w:val="32"/>
          <w:lang w:val="en-US" w:eastAsia="zh-CN" w:bidi="ar-SA"/>
        </w:rPr>
        <w:t>科技伦理（审查）委员会应制定适用简易程序审查的工作规程</w:t>
      </w:r>
      <w:r>
        <w:rPr>
          <w:rFonts w:hint="default" w:ascii="Times New Roman" w:hAnsi="Times New Roman" w:eastAsia="仿宋_GB2312" w:cs="Times New Roman"/>
          <w:b w:val="0"/>
          <w:bCs w:val="0"/>
          <w:color w:val="auto"/>
          <w:spacing w:val="0"/>
          <w:kern w:val="2"/>
          <w:sz w:val="32"/>
          <w:szCs w:val="32"/>
          <w:lang w:eastAsia="zh-CN"/>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第二十四条【</w:t>
      </w:r>
      <w:r>
        <w:rPr>
          <w:rFonts w:hint="default" w:ascii="Times New Roman" w:hAnsi="Times New Roman" w:eastAsia="仿宋_GB2312" w:cs="Times New Roman"/>
          <w:b w:val="0"/>
          <w:bCs w:val="0"/>
          <w:color w:val="auto"/>
          <w:spacing w:val="0"/>
          <w:kern w:val="2"/>
          <w:sz w:val="32"/>
          <w:szCs w:val="32"/>
        </w:rPr>
        <w:t>审查要求</w:t>
      </w:r>
      <w:r>
        <w:rPr>
          <w:rFonts w:hint="default" w:ascii="Times New Roman" w:hAnsi="Times New Roman" w:eastAsia="仿宋_GB2312" w:cs="Times New Roman"/>
          <w:b w:val="0"/>
          <w:bCs w:val="0"/>
          <w:color w:val="auto"/>
          <w:spacing w:val="0"/>
          <w:kern w:val="2"/>
          <w:sz w:val="32"/>
          <w:szCs w:val="32"/>
          <w:lang w:eastAsia="zh-CN"/>
        </w:rPr>
        <w:t>】</w:t>
      </w:r>
      <w:r>
        <w:rPr>
          <w:rFonts w:hint="eastAsia" w:ascii="Times New Roman" w:hAnsi="Times New Roman" w:eastAsia="仿宋_GB2312" w:cs="Times New Roman"/>
          <w:b w:val="0"/>
          <w:bCs w:val="0"/>
          <w:color w:val="auto"/>
          <w:spacing w:val="0"/>
          <w:kern w:val="2"/>
          <w:sz w:val="32"/>
          <w:szCs w:val="32"/>
          <w:lang w:eastAsia="zh-CN"/>
        </w:rPr>
        <w:t>简易程序审查</w:t>
      </w:r>
      <w:r>
        <w:rPr>
          <w:rFonts w:hint="default" w:ascii="Times New Roman" w:hAnsi="Times New Roman" w:eastAsia="仿宋_GB2312" w:cs="Times New Roman"/>
          <w:b w:val="0"/>
          <w:bCs w:val="0"/>
          <w:color w:val="auto"/>
          <w:spacing w:val="0"/>
          <w:kern w:val="2"/>
          <w:sz w:val="32"/>
          <w:szCs w:val="32"/>
        </w:rPr>
        <w:t>由科技伦理（审查）委员会主任委员指定两名或两名以上的委员</w:t>
      </w:r>
      <w:r>
        <w:rPr>
          <w:rFonts w:hint="default" w:ascii="Times New Roman" w:hAnsi="Times New Roman" w:eastAsia="仿宋_GB2312" w:cs="Times New Roman"/>
          <w:b w:val="0"/>
          <w:bCs w:val="0"/>
          <w:color w:val="auto"/>
          <w:spacing w:val="0"/>
          <w:kern w:val="2"/>
          <w:sz w:val="32"/>
          <w:szCs w:val="32"/>
          <w:lang w:eastAsia="zh-CN"/>
        </w:rPr>
        <w:t>承担</w:t>
      </w:r>
      <w:r>
        <w:rPr>
          <w:rFonts w:hint="default" w:ascii="Times New Roman" w:hAnsi="Times New Roman" w:eastAsia="仿宋_GB2312" w:cs="Times New Roman"/>
          <w:b w:val="0"/>
          <w:bCs w:val="0"/>
          <w:color w:val="auto"/>
          <w:spacing w:val="0"/>
          <w:kern w:val="2"/>
          <w:sz w:val="32"/>
          <w:szCs w:val="32"/>
        </w:rPr>
        <w:t>。审查过程中，可要求</w:t>
      </w:r>
      <w:r>
        <w:rPr>
          <w:rFonts w:hint="default" w:ascii="Times New Roman" w:hAnsi="Times New Roman" w:eastAsia="仿宋_GB2312" w:cs="Times New Roman"/>
          <w:b w:val="0"/>
          <w:bCs w:val="0"/>
          <w:color w:val="auto"/>
          <w:spacing w:val="0"/>
          <w:kern w:val="2"/>
          <w:sz w:val="32"/>
          <w:szCs w:val="32"/>
          <w:lang w:eastAsia="zh-CN"/>
        </w:rPr>
        <w:t>申请人</w:t>
      </w:r>
      <w:r>
        <w:rPr>
          <w:rFonts w:hint="default" w:ascii="Times New Roman" w:hAnsi="Times New Roman" w:eastAsia="仿宋_GB2312" w:cs="Times New Roman"/>
          <w:b w:val="0"/>
          <w:bCs w:val="0"/>
          <w:color w:val="auto"/>
          <w:spacing w:val="0"/>
          <w:kern w:val="2"/>
          <w:sz w:val="32"/>
          <w:szCs w:val="32"/>
        </w:rPr>
        <w:t>就相关问题进行说明。</w:t>
      </w:r>
      <w:r>
        <w:rPr>
          <w:rFonts w:hint="eastAsia" w:ascii="Times New Roman" w:hAnsi="Times New Roman" w:eastAsia="仿宋_GB2312" w:cs="Times New Roman"/>
          <w:b w:val="0"/>
          <w:bCs w:val="0"/>
          <w:color w:val="auto"/>
          <w:spacing w:val="0"/>
          <w:kern w:val="2"/>
          <w:sz w:val="32"/>
          <w:szCs w:val="32"/>
          <w:lang w:eastAsia="zh-CN"/>
        </w:rPr>
        <w:t>简易程序审查</w:t>
      </w:r>
      <w:r>
        <w:rPr>
          <w:rFonts w:hint="default" w:ascii="Times New Roman" w:hAnsi="Times New Roman" w:eastAsia="仿宋_GB2312" w:cs="Times New Roman"/>
          <w:b w:val="0"/>
          <w:bCs w:val="0"/>
          <w:color w:val="auto"/>
          <w:spacing w:val="0"/>
          <w:kern w:val="2"/>
          <w:sz w:val="32"/>
          <w:szCs w:val="32"/>
        </w:rPr>
        <w:t>决定应</w:t>
      </w:r>
      <w:r>
        <w:rPr>
          <w:rFonts w:hint="default" w:ascii="Times New Roman" w:hAnsi="Times New Roman" w:eastAsia="仿宋_GB2312" w:cs="Times New Roman"/>
          <w:b w:val="0"/>
          <w:bCs w:val="0"/>
          <w:color w:val="auto"/>
          <w:spacing w:val="0"/>
          <w:kern w:val="2"/>
          <w:sz w:val="32"/>
          <w:szCs w:val="32"/>
          <w:lang w:eastAsia="zh-CN"/>
        </w:rPr>
        <w:t>载明</w:t>
      </w:r>
      <w:r>
        <w:rPr>
          <w:rFonts w:hint="default" w:ascii="Times New Roman" w:hAnsi="Times New Roman" w:eastAsia="仿宋_GB2312" w:cs="Times New Roman"/>
          <w:b w:val="0"/>
          <w:bCs w:val="0"/>
          <w:color w:val="auto"/>
          <w:spacing w:val="0"/>
          <w:kern w:val="2"/>
          <w:sz w:val="32"/>
          <w:szCs w:val="32"/>
        </w:rPr>
        <w:t>理由和依据。</w:t>
      </w:r>
    </w:p>
    <w:p>
      <w:pPr>
        <w:keepNext w:val="0"/>
        <w:keepLines w:val="0"/>
        <w:pageBreakBefore w:val="0"/>
        <w:widowControl w:val="0"/>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采取</w:t>
      </w:r>
      <w:r>
        <w:rPr>
          <w:rFonts w:hint="eastAsia" w:ascii="Times New Roman" w:hAnsi="Times New Roman" w:eastAsia="仿宋_GB2312" w:cs="Times New Roman"/>
          <w:b w:val="0"/>
          <w:bCs w:val="0"/>
          <w:color w:val="auto"/>
          <w:spacing w:val="0"/>
          <w:kern w:val="2"/>
          <w:sz w:val="32"/>
          <w:szCs w:val="32"/>
          <w:lang w:eastAsia="zh-CN"/>
        </w:rPr>
        <w:t>简易程序审查</w:t>
      </w:r>
      <w:r>
        <w:rPr>
          <w:rFonts w:hint="default" w:ascii="Times New Roman" w:hAnsi="Times New Roman" w:eastAsia="仿宋_GB2312" w:cs="Times New Roman"/>
          <w:b w:val="0"/>
          <w:bCs w:val="0"/>
          <w:color w:val="auto"/>
          <w:spacing w:val="0"/>
          <w:kern w:val="2"/>
          <w:sz w:val="32"/>
          <w:szCs w:val="32"/>
          <w:lang w:eastAsia="zh-CN"/>
        </w:rPr>
        <w:t>的，科技伦理（审查）委员会可根据情况调整跟踪审查频度。</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第二十五条【</w:t>
      </w:r>
      <w:r>
        <w:rPr>
          <w:rFonts w:hint="default" w:ascii="Times New Roman" w:hAnsi="Times New Roman" w:eastAsia="仿宋_GB2312" w:cs="Times New Roman"/>
          <w:b w:val="0"/>
          <w:bCs w:val="0"/>
          <w:color w:val="auto"/>
          <w:spacing w:val="0"/>
          <w:kern w:val="2"/>
          <w:sz w:val="32"/>
          <w:szCs w:val="32"/>
          <w:lang w:eastAsia="zh-CN"/>
        </w:rPr>
        <w:t>方式</w:t>
      </w:r>
      <w:r>
        <w:rPr>
          <w:rFonts w:hint="default" w:ascii="Times New Roman" w:hAnsi="Times New Roman" w:eastAsia="仿宋_GB2312" w:cs="Times New Roman"/>
          <w:b w:val="0"/>
          <w:bCs w:val="0"/>
          <w:color w:val="auto"/>
          <w:spacing w:val="0"/>
          <w:kern w:val="2"/>
          <w:sz w:val="32"/>
          <w:szCs w:val="32"/>
        </w:rPr>
        <w:t>调整</w:t>
      </w:r>
      <w:r>
        <w:rPr>
          <w:rFonts w:hint="default" w:ascii="Times New Roman" w:hAnsi="Times New Roman" w:eastAsia="仿宋_GB2312" w:cs="Times New Roman"/>
          <w:b w:val="0"/>
          <w:bCs w:val="0"/>
          <w:color w:val="auto"/>
          <w:spacing w:val="0"/>
          <w:kern w:val="2"/>
          <w:sz w:val="32"/>
          <w:szCs w:val="32"/>
          <w:lang w:eastAsia="zh-CN"/>
        </w:rPr>
        <w:t>】</w:t>
      </w:r>
      <w:r>
        <w:rPr>
          <w:rFonts w:hint="eastAsia" w:ascii="Times New Roman" w:hAnsi="Times New Roman" w:eastAsia="仿宋_GB2312" w:cs="Times New Roman"/>
          <w:b w:val="0"/>
          <w:bCs w:val="0"/>
          <w:color w:val="auto"/>
          <w:spacing w:val="0"/>
          <w:kern w:val="2"/>
          <w:sz w:val="32"/>
          <w:szCs w:val="32"/>
          <w:lang w:eastAsia="zh-CN"/>
        </w:rPr>
        <w:t>简易程序审查</w:t>
      </w:r>
      <w:r>
        <w:rPr>
          <w:rFonts w:hint="default" w:ascii="Times New Roman" w:hAnsi="Times New Roman" w:eastAsia="仿宋_GB2312" w:cs="Times New Roman"/>
          <w:b w:val="0"/>
          <w:bCs w:val="0"/>
          <w:color w:val="auto"/>
          <w:spacing w:val="0"/>
          <w:kern w:val="2"/>
          <w:sz w:val="32"/>
          <w:szCs w:val="32"/>
          <w:lang w:eastAsia="zh-CN"/>
        </w:rPr>
        <w:t>过程中出现</w:t>
      </w:r>
      <w:r>
        <w:rPr>
          <w:rFonts w:hint="default" w:ascii="Times New Roman" w:hAnsi="Times New Roman" w:eastAsia="仿宋_GB2312" w:cs="Times New Roman"/>
          <w:b w:val="0"/>
          <w:bCs w:val="0"/>
          <w:color w:val="auto"/>
          <w:spacing w:val="0"/>
          <w:kern w:val="2"/>
          <w:sz w:val="32"/>
          <w:szCs w:val="32"/>
        </w:rPr>
        <w:t>下列情形之一的，应</w:t>
      </w:r>
      <w:r>
        <w:rPr>
          <w:rFonts w:hint="default" w:ascii="Times New Roman" w:hAnsi="Times New Roman" w:eastAsia="仿宋_GB2312" w:cs="Times New Roman"/>
          <w:b w:val="0"/>
          <w:bCs w:val="0"/>
          <w:color w:val="auto"/>
          <w:spacing w:val="0"/>
          <w:kern w:val="2"/>
          <w:sz w:val="32"/>
          <w:szCs w:val="32"/>
          <w:lang w:eastAsia="zh-CN"/>
        </w:rPr>
        <w:t>终止</w:t>
      </w:r>
      <w:r>
        <w:rPr>
          <w:rFonts w:hint="eastAsia" w:ascii="Times New Roman" w:hAnsi="Times New Roman" w:eastAsia="仿宋_GB2312" w:cs="Times New Roman"/>
          <w:b w:val="0"/>
          <w:bCs w:val="0"/>
          <w:color w:val="auto"/>
          <w:spacing w:val="0"/>
          <w:kern w:val="2"/>
          <w:sz w:val="32"/>
          <w:szCs w:val="32"/>
          <w:lang w:eastAsia="zh-CN"/>
        </w:rPr>
        <w:t>审查</w:t>
      </w:r>
      <w:r>
        <w:rPr>
          <w:rFonts w:hint="default" w:ascii="Times New Roman" w:hAnsi="Times New Roman" w:eastAsia="仿宋_GB2312" w:cs="Times New Roman"/>
          <w:b w:val="0"/>
          <w:bCs w:val="0"/>
          <w:color w:val="auto"/>
          <w:spacing w:val="0"/>
          <w:kern w:val="2"/>
          <w:sz w:val="32"/>
          <w:szCs w:val="32"/>
          <w:lang w:eastAsia="zh-CN"/>
        </w:rPr>
        <w:t>，并按规定调整为</w:t>
      </w:r>
      <w:r>
        <w:rPr>
          <w:rFonts w:hint="default" w:ascii="Times New Roman" w:hAnsi="Times New Roman" w:eastAsia="仿宋_GB2312" w:cs="Times New Roman"/>
          <w:b w:val="0"/>
          <w:bCs w:val="0"/>
          <w:color w:val="auto"/>
          <w:spacing w:val="0"/>
          <w:kern w:val="2"/>
          <w:sz w:val="32"/>
          <w:szCs w:val="32"/>
        </w:rPr>
        <w:t>会议审查：</w:t>
      </w:r>
    </w:p>
    <w:p>
      <w:pPr>
        <w:keepNext w:val="0"/>
        <w:keepLines w:val="0"/>
        <w:pageBreakBefore w:val="0"/>
        <w:widowControl w:val="0"/>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（一）审查</w:t>
      </w:r>
      <w:r>
        <w:rPr>
          <w:rFonts w:hint="default" w:ascii="Times New Roman" w:hAnsi="Times New Roman" w:eastAsia="仿宋_GB2312" w:cs="Times New Roman"/>
          <w:b w:val="0"/>
          <w:bCs w:val="0"/>
          <w:color w:val="auto"/>
          <w:spacing w:val="0"/>
          <w:kern w:val="2"/>
          <w:sz w:val="32"/>
          <w:szCs w:val="32"/>
          <w:lang w:eastAsia="zh-CN"/>
        </w:rPr>
        <w:t>结果</w:t>
      </w:r>
      <w:r>
        <w:rPr>
          <w:rFonts w:hint="default" w:ascii="Times New Roman" w:hAnsi="Times New Roman" w:eastAsia="仿宋_GB2312" w:cs="Times New Roman"/>
          <w:b w:val="0"/>
          <w:bCs w:val="0"/>
          <w:color w:val="auto"/>
          <w:spacing w:val="0"/>
          <w:kern w:val="2"/>
          <w:sz w:val="32"/>
          <w:szCs w:val="32"/>
        </w:rPr>
        <w:t>为否定性意见；</w:t>
      </w:r>
    </w:p>
    <w:p>
      <w:pPr>
        <w:keepNext w:val="0"/>
        <w:keepLines w:val="0"/>
        <w:pageBreakBefore w:val="0"/>
        <w:widowControl w:val="0"/>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（二）对审查内容有疑义；</w:t>
      </w:r>
    </w:p>
    <w:p>
      <w:pPr>
        <w:keepNext w:val="0"/>
        <w:keepLines w:val="0"/>
        <w:pageBreakBefore w:val="0"/>
        <w:widowControl w:val="0"/>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（三）委员之间意见不一致；</w:t>
      </w:r>
    </w:p>
    <w:p>
      <w:pPr>
        <w:keepNext w:val="0"/>
        <w:keepLines w:val="0"/>
        <w:pageBreakBefore w:val="0"/>
        <w:widowControl w:val="0"/>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（四）委员提出需要</w:t>
      </w:r>
      <w:r>
        <w:rPr>
          <w:rFonts w:hint="default" w:ascii="Times New Roman" w:hAnsi="Times New Roman" w:eastAsia="仿宋_GB2312" w:cs="Times New Roman"/>
          <w:b w:val="0"/>
          <w:bCs w:val="0"/>
          <w:color w:val="auto"/>
          <w:spacing w:val="0"/>
          <w:kern w:val="2"/>
          <w:sz w:val="32"/>
          <w:szCs w:val="32"/>
          <w:lang w:eastAsia="zh-CN"/>
        </w:rPr>
        <w:t>调整为</w:t>
      </w:r>
      <w:r>
        <w:rPr>
          <w:rFonts w:hint="default" w:ascii="Times New Roman" w:hAnsi="Times New Roman" w:eastAsia="仿宋_GB2312" w:cs="Times New Roman"/>
          <w:b w:val="0"/>
          <w:bCs w:val="0"/>
          <w:color w:val="auto"/>
          <w:spacing w:val="0"/>
          <w:kern w:val="2"/>
          <w:sz w:val="32"/>
          <w:szCs w:val="32"/>
        </w:rPr>
        <w:t>会议审查。</w:t>
      </w:r>
    </w:p>
    <w:p>
      <w:pPr>
        <w:keepNext w:val="0"/>
        <w:keepLines w:val="0"/>
        <w:pageBreakBefore w:val="0"/>
        <w:widowControl w:val="0"/>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outlineLvl w:val="1"/>
        <w:rPr>
          <w:rFonts w:hint="default" w:ascii="Times New Roman" w:hAnsi="Times New Roman" w:eastAsia="仿宋_GB2312" w:cs="Times New Roman"/>
          <w:b w:val="0"/>
          <w:bCs w:val="0"/>
          <w:color w:val="auto"/>
          <w:spacing w:val="0"/>
          <w:kern w:val="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right="0" w:rightChars="0" w:firstLine="0" w:firstLineChars="0"/>
        <w:jc w:val="center"/>
        <w:textAlignment w:val="auto"/>
        <w:outlineLvl w:val="1"/>
        <w:rPr>
          <w:rFonts w:hint="default" w:ascii="Times New Roman" w:hAnsi="Times New Roman" w:eastAsia="楷体_GB2312" w:cs="Times New Roman"/>
          <w:b w:val="0"/>
          <w:bCs w:val="0"/>
          <w:color w:val="auto"/>
          <w:spacing w:val="0"/>
          <w:kern w:val="2"/>
          <w:sz w:val="32"/>
          <w:szCs w:val="32"/>
        </w:rPr>
      </w:pPr>
      <w:bookmarkStart w:id="26" w:name="_Toc872098977"/>
      <w:bookmarkStart w:id="27" w:name="_Toc172638758"/>
      <w:r>
        <w:rPr>
          <w:rFonts w:hint="default" w:ascii="Times New Roman" w:hAnsi="Times New Roman" w:eastAsia="楷体_GB2312" w:cs="Times New Roman"/>
          <w:b w:val="0"/>
          <w:bCs w:val="0"/>
          <w:color w:val="auto"/>
          <w:spacing w:val="0"/>
          <w:kern w:val="2"/>
          <w:sz w:val="32"/>
          <w:szCs w:val="32"/>
          <w:lang w:val="en-US" w:eastAsia="zh-CN"/>
        </w:rPr>
        <w:t xml:space="preserve"> </w:t>
      </w:r>
      <w:r>
        <w:rPr>
          <w:rFonts w:hint="default" w:ascii="Times New Roman" w:hAnsi="Times New Roman" w:eastAsia="楷体_GB2312" w:cs="Times New Roman"/>
          <w:b w:val="0"/>
          <w:bCs w:val="0"/>
          <w:color w:val="auto"/>
          <w:spacing w:val="0"/>
          <w:kern w:val="2"/>
          <w:sz w:val="32"/>
          <w:szCs w:val="32"/>
        </w:rPr>
        <w:t>应急审查程序</w:t>
      </w:r>
      <w:bookmarkEnd w:id="26"/>
      <w:bookmarkEnd w:id="27"/>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第二十六条【</w:t>
      </w:r>
      <w:r>
        <w:rPr>
          <w:rFonts w:hint="default" w:ascii="Times New Roman" w:hAnsi="Times New Roman" w:eastAsia="仿宋_GB2312" w:cs="Times New Roman"/>
          <w:b w:val="0"/>
          <w:bCs w:val="0"/>
          <w:color w:val="auto"/>
          <w:spacing w:val="0"/>
          <w:kern w:val="2"/>
          <w:sz w:val="32"/>
          <w:szCs w:val="32"/>
        </w:rPr>
        <w:t>应急审查制</w:t>
      </w:r>
      <w:r>
        <w:rPr>
          <w:rFonts w:hint="default" w:ascii="Times New Roman" w:hAnsi="Times New Roman" w:eastAsia="仿宋_GB2312" w:cs="Times New Roman"/>
          <w:b w:val="0"/>
          <w:bCs w:val="0"/>
          <w:color w:val="auto"/>
          <w:spacing w:val="0"/>
          <w:kern w:val="2"/>
          <w:sz w:val="32"/>
          <w:szCs w:val="32"/>
          <w:lang w:eastAsia="zh-CN"/>
        </w:rPr>
        <w:t>度】科</w:t>
      </w:r>
      <w:r>
        <w:rPr>
          <w:rFonts w:hint="default" w:ascii="Times New Roman" w:hAnsi="Times New Roman" w:eastAsia="仿宋_GB2312" w:cs="Times New Roman"/>
          <w:b w:val="0"/>
          <w:bCs w:val="0"/>
          <w:color w:val="auto"/>
          <w:spacing w:val="0"/>
          <w:kern w:val="2"/>
          <w:sz w:val="32"/>
          <w:szCs w:val="32"/>
        </w:rPr>
        <w:t>技伦理（审查）委员会应制定科技伦理应急审查制度，</w:t>
      </w:r>
      <w:r>
        <w:rPr>
          <w:rFonts w:hint="default" w:ascii="Times New Roman" w:hAnsi="Times New Roman" w:eastAsia="仿宋_GB2312" w:cs="Times New Roman"/>
          <w:b w:val="0"/>
          <w:bCs w:val="0"/>
          <w:color w:val="auto"/>
          <w:spacing w:val="0"/>
          <w:kern w:val="2"/>
          <w:sz w:val="32"/>
          <w:szCs w:val="32"/>
          <w:lang w:eastAsia="zh-CN"/>
        </w:rPr>
        <w:t>明确</w:t>
      </w:r>
      <w:r>
        <w:rPr>
          <w:rFonts w:hint="default" w:ascii="Times New Roman" w:hAnsi="Times New Roman" w:eastAsia="仿宋_GB2312" w:cs="Times New Roman"/>
          <w:b w:val="0"/>
          <w:bCs w:val="0"/>
          <w:color w:val="auto"/>
          <w:spacing w:val="0"/>
          <w:kern w:val="2"/>
          <w:sz w:val="32"/>
          <w:szCs w:val="32"/>
        </w:rPr>
        <w:t>突发公共事件等紧急状态下的应急审查流程和标准操作规程</w:t>
      </w:r>
      <w:r>
        <w:rPr>
          <w:rFonts w:hint="default" w:ascii="Times New Roman" w:hAnsi="Times New Roman" w:eastAsia="仿宋_GB2312" w:cs="Times New Roman"/>
          <w:b w:val="0"/>
          <w:bCs w:val="0"/>
          <w:color w:val="auto"/>
          <w:spacing w:val="0"/>
          <w:kern w:val="2"/>
          <w:sz w:val="32"/>
          <w:szCs w:val="32"/>
          <w:lang w:eastAsia="zh-CN"/>
        </w:rPr>
        <w:t>，组织</w:t>
      </w:r>
      <w:r>
        <w:rPr>
          <w:rFonts w:hint="default" w:ascii="Times New Roman" w:hAnsi="Times New Roman" w:eastAsia="仿宋_GB2312" w:cs="Times New Roman"/>
          <w:b w:val="0"/>
          <w:bCs w:val="0"/>
          <w:color w:val="auto"/>
          <w:spacing w:val="0"/>
          <w:kern w:val="2"/>
          <w:sz w:val="32"/>
          <w:szCs w:val="32"/>
        </w:rPr>
        <w:t>开展应急伦理审查培训。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第二十七条【</w:t>
      </w:r>
      <w:r>
        <w:rPr>
          <w:rFonts w:hint="default" w:ascii="Times New Roman" w:hAnsi="Times New Roman" w:eastAsia="仿宋_GB2312" w:cs="Times New Roman"/>
          <w:b w:val="0"/>
          <w:bCs w:val="0"/>
          <w:color w:val="auto"/>
          <w:spacing w:val="0"/>
          <w:kern w:val="2"/>
          <w:sz w:val="32"/>
          <w:szCs w:val="32"/>
        </w:rPr>
        <w:t>应急审查机</w:t>
      </w:r>
      <w:r>
        <w:rPr>
          <w:rFonts w:hint="default" w:ascii="Times New Roman" w:hAnsi="Times New Roman" w:eastAsia="仿宋_GB2312" w:cs="Times New Roman"/>
          <w:b w:val="0"/>
          <w:bCs w:val="0"/>
          <w:color w:val="auto"/>
          <w:spacing w:val="0"/>
          <w:kern w:val="2"/>
          <w:sz w:val="32"/>
          <w:szCs w:val="32"/>
          <w:lang w:eastAsia="zh-CN"/>
        </w:rPr>
        <w:t>制】</w:t>
      </w:r>
      <w:r>
        <w:rPr>
          <w:rFonts w:hint="default" w:ascii="Times New Roman" w:hAnsi="Times New Roman" w:eastAsia="仿宋_GB2312" w:cs="Times New Roman"/>
          <w:b w:val="0"/>
          <w:bCs w:val="0"/>
          <w:color w:val="auto"/>
          <w:spacing w:val="0"/>
          <w:kern w:val="2"/>
          <w:sz w:val="32"/>
          <w:szCs w:val="32"/>
        </w:rPr>
        <w:t>科技伦理（审查）委员会根据科技活动紧急程度等开展</w:t>
      </w:r>
      <w:r>
        <w:rPr>
          <w:rFonts w:hint="default" w:ascii="Times New Roman" w:hAnsi="Times New Roman" w:eastAsia="仿宋_GB2312" w:cs="Times New Roman"/>
          <w:b w:val="0"/>
          <w:bCs w:val="0"/>
          <w:color w:val="auto"/>
          <w:spacing w:val="0"/>
          <w:kern w:val="2"/>
          <w:sz w:val="32"/>
          <w:szCs w:val="32"/>
          <w:highlight w:val="none"/>
        </w:rPr>
        <w:t>分级</w:t>
      </w:r>
      <w:r>
        <w:rPr>
          <w:rFonts w:hint="default" w:ascii="Times New Roman" w:hAnsi="Times New Roman" w:eastAsia="仿宋_GB2312" w:cs="Times New Roman"/>
          <w:b w:val="0"/>
          <w:bCs w:val="0"/>
          <w:color w:val="auto"/>
          <w:spacing w:val="0"/>
          <w:kern w:val="2"/>
          <w:sz w:val="32"/>
          <w:szCs w:val="32"/>
        </w:rPr>
        <w:t>管理，可设立科技伦理审查</w:t>
      </w:r>
      <w:r>
        <w:rPr>
          <w:rFonts w:hint="default" w:ascii="Times New Roman" w:hAnsi="Times New Roman" w:eastAsia="仿宋_GB2312" w:cs="Times New Roman"/>
          <w:b w:val="0"/>
          <w:bCs w:val="0"/>
          <w:color w:val="auto"/>
          <w:spacing w:val="0"/>
          <w:kern w:val="2"/>
          <w:sz w:val="32"/>
          <w:szCs w:val="32"/>
          <w:lang w:eastAsia="zh-CN"/>
        </w:rPr>
        <w:t>快速</w:t>
      </w:r>
      <w:r>
        <w:rPr>
          <w:rFonts w:hint="default" w:ascii="Times New Roman" w:hAnsi="Times New Roman" w:eastAsia="仿宋_GB2312" w:cs="Times New Roman"/>
          <w:b w:val="0"/>
          <w:bCs w:val="0"/>
          <w:color w:val="auto"/>
          <w:spacing w:val="0"/>
          <w:kern w:val="2"/>
          <w:sz w:val="32"/>
          <w:szCs w:val="32"/>
        </w:rPr>
        <w:t>通道，及时</w:t>
      </w:r>
      <w:r>
        <w:rPr>
          <w:rFonts w:hint="default" w:ascii="Times New Roman" w:hAnsi="Times New Roman" w:eastAsia="仿宋_GB2312" w:cs="Times New Roman"/>
          <w:b w:val="0"/>
          <w:bCs w:val="0"/>
          <w:color w:val="auto"/>
          <w:spacing w:val="0"/>
          <w:kern w:val="2"/>
          <w:sz w:val="32"/>
          <w:szCs w:val="32"/>
          <w:lang w:eastAsia="zh-CN"/>
        </w:rPr>
        <w:t>开展应急</w:t>
      </w:r>
      <w:r>
        <w:rPr>
          <w:rFonts w:hint="default" w:ascii="Times New Roman" w:hAnsi="Times New Roman" w:eastAsia="仿宋_GB2312" w:cs="Times New Roman"/>
          <w:b w:val="0"/>
          <w:bCs w:val="0"/>
          <w:color w:val="auto"/>
          <w:spacing w:val="0"/>
          <w:kern w:val="2"/>
          <w:sz w:val="32"/>
          <w:szCs w:val="32"/>
        </w:rPr>
        <w:t>审查</w:t>
      </w:r>
      <w:r>
        <w:rPr>
          <w:rFonts w:hint="default" w:ascii="Times New Roman" w:hAnsi="Times New Roman" w:eastAsia="仿宋_GB2312" w:cs="Times New Roman"/>
          <w:b w:val="0"/>
          <w:bCs w:val="0"/>
          <w:color w:val="auto"/>
          <w:spacing w:val="0"/>
          <w:kern w:val="2"/>
          <w:sz w:val="32"/>
          <w:szCs w:val="32"/>
          <w:lang w:eastAsia="zh-CN"/>
        </w:rPr>
        <w:t>。应急</w:t>
      </w:r>
      <w:r>
        <w:rPr>
          <w:rFonts w:hint="default" w:ascii="Times New Roman" w:hAnsi="Times New Roman" w:eastAsia="仿宋_GB2312" w:cs="Times New Roman"/>
          <w:b w:val="0"/>
          <w:bCs w:val="0"/>
          <w:color w:val="auto"/>
          <w:spacing w:val="0"/>
          <w:kern w:val="2"/>
          <w:sz w:val="32"/>
          <w:szCs w:val="32"/>
        </w:rPr>
        <w:t>审查一般在72小时内完成。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第二十八条【</w:t>
      </w:r>
      <w:r>
        <w:rPr>
          <w:rFonts w:hint="default" w:ascii="Times New Roman" w:hAnsi="Times New Roman" w:eastAsia="仿宋_GB2312" w:cs="Times New Roman"/>
          <w:b w:val="0"/>
          <w:bCs w:val="0"/>
          <w:color w:val="auto"/>
          <w:spacing w:val="0"/>
          <w:kern w:val="2"/>
          <w:sz w:val="32"/>
          <w:szCs w:val="32"/>
        </w:rPr>
        <w:t>审查要</w:t>
      </w:r>
      <w:r>
        <w:rPr>
          <w:rFonts w:hint="default" w:ascii="Times New Roman" w:hAnsi="Times New Roman" w:eastAsia="仿宋_GB2312" w:cs="Times New Roman"/>
          <w:b w:val="0"/>
          <w:bCs w:val="0"/>
          <w:color w:val="auto"/>
          <w:spacing w:val="0"/>
          <w:kern w:val="2"/>
          <w:sz w:val="32"/>
          <w:szCs w:val="32"/>
          <w:lang w:eastAsia="zh-CN"/>
        </w:rPr>
        <w:t>求】</w:t>
      </w:r>
      <w:r>
        <w:rPr>
          <w:rFonts w:hint="default" w:ascii="Times New Roman" w:hAnsi="Times New Roman" w:eastAsia="仿宋_GB2312" w:cs="Times New Roman"/>
          <w:b w:val="0"/>
          <w:bCs w:val="0"/>
          <w:color w:val="auto"/>
          <w:spacing w:val="0"/>
          <w:kern w:val="2"/>
          <w:sz w:val="32"/>
          <w:szCs w:val="32"/>
        </w:rPr>
        <w:t>应急审查应有对口领域专业</w:t>
      </w:r>
      <w:r>
        <w:rPr>
          <w:rFonts w:hint="default" w:ascii="Times New Roman" w:hAnsi="Times New Roman" w:eastAsia="仿宋_GB2312" w:cs="Times New Roman"/>
          <w:b w:val="0"/>
          <w:bCs w:val="0"/>
          <w:color w:val="auto"/>
          <w:spacing w:val="0"/>
          <w:kern w:val="2"/>
          <w:sz w:val="32"/>
          <w:szCs w:val="32"/>
          <w:lang w:eastAsia="zh-CN"/>
        </w:rPr>
        <w:t>的</w:t>
      </w:r>
      <w:r>
        <w:rPr>
          <w:rFonts w:hint="default" w:ascii="Times New Roman" w:hAnsi="Times New Roman" w:eastAsia="仿宋_GB2312" w:cs="Times New Roman"/>
          <w:b w:val="0"/>
          <w:bCs w:val="0"/>
          <w:color w:val="auto"/>
          <w:spacing w:val="0"/>
          <w:kern w:val="2"/>
          <w:sz w:val="32"/>
          <w:szCs w:val="32"/>
        </w:rPr>
        <w:t>委员参会。无对口领域</w:t>
      </w:r>
      <w:r>
        <w:rPr>
          <w:rFonts w:hint="default" w:ascii="Times New Roman" w:hAnsi="Times New Roman" w:eastAsia="仿宋_GB2312" w:cs="Times New Roman"/>
          <w:b w:val="0"/>
          <w:bCs w:val="0"/>
          <w:color w:val="auto"/>
          <w:spacing w:val="0"/>
          <w:kern w:val="2"/>
          <w:sz w:val="32"/>
          <w:szCs w:val="32"/>
          <w:lang w:eastAsia="zh-CN"/>
        </w:rPr>
        <w:t>委员</w:t>
      </w:r>
      <w:r>
        <w:rPr>
          <w:rFonts w:hint="default" w:ascii="Times New Roman" w:hAnsi="Times New Roman" w:eastAsia="仿宋_GB2312" w:cs="Times New Roman"/>
          <w:b w:val="0"/>
          <w:bCs w:val="0"/>
          <w:color w:val="auto"/>
          <w:spacing w:val="0"/>
          <w:kern w:val="2"/>
          <w:sz w:val="32"/>
          <w:szCs w:val="32"/>
        </w:rPr>
        <w:t>的，应邀请相关领域专家顾问参会，</w:t>
      </w:r>
      <w:r>
        <w:rPr>
          <w:rFonts w:hint="default" w:ascii="Times New Roman" w:hAnsi="Times New Roman" w:eastAsia="仿宋_GB2312" w:cs="Times New Roman"/>
          <w:b w:val="0"/>
          <w:bCs w:val="0"/>
          <w:color w:val="auto"/>
          <w:spacing w:val="0"/>
          <w:kern w:val="2"/>
          <w:sz w:val="32"/>
          <w:szCs w:val="32"/>
          <w:lang w:eastAsia="zh-CN"/>
        </w:rPr>
        <w:t>提供</w:t>
      </w:r>
      <w:r>
        <w:rPr>
          <w:rFonts w:hint="default" w:ascii="Times New Roman" w:hAnsi="Times New Roman" w:eastAsia="仿宋_GB2312" w:cs="Times New Roman"/>
          <w:b w:val="0"/>
          <w:bCs w:val="0"/>
          <w:color w:val="auto"/>
          <w:spacing w:val="0"/>
          <w:kern w:val="2"/>
          <w:sz w:val="32"/>
          <w:szCs w:val="32"/>
        </w:rPr>
        <w:t>咨询指导。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第二十九条【</w:t>
      </w:r>
      <w:r>
        <w:rPr>
          <w:rFonts w:hint="default" w:ascii="Times New Roman" w:hAnsi="Times New Roman" w:eastAsia="仿宋_GB2312" w:cs="Times New Roman"/>
          <w:b w:val="0"/>
          <w:bCs w:val="0"/>
          <w:color w:val="auto"/>
          <w:spacing w:val="0"/>
          <w:kern w:val="2"/>
          <w:sz w:val="32"/>
          <w:szCs w:val="32"/>
          <w:lang w:eastAsia="zh-CN"/>
        </w:rPr>
        <w:t>后续</w:t>
      </w:r>
      <w:r>
        <w:rPr>
          <w:rFonts w:hint="default" w:ascii="Times New Roman" w:hAnsi="Times New Roman" w:eastAsia="仿宋_GB2312" w:cs="Times New Roman"/>
          <w:b w:val="0"/>
          <w:bCs w:val="0"/>
          <w:color w:val="auto"/>
          <w:spacing w:val="0"/>
          <w:kern w:val="2"/>
          <w:sz w:val="32"/>
          <w:szCs w:val="32"/>
        </w:rPr>
        <w:t>管理</w:t>
      </w:r>
      <w:r>
        <w:rPr>
          <w:rFonts w:hint="default" w:ascii="Times New Roman" w:hAnsi="Times New Roman" w:eastAsia="仿宋_GB2312" w:cs="Times New Roman"/>
          <w:b w:val="0"/>
          <w:bCs w:val="0"/>
          <w:color w:val="auto"/>
          <w:spacing w:val="0"/>
          <w:kern w:val="2"/>
          <w:sz w:val="32"/>
          <w:szCs w:val="32"/>
          <w:lang w:eastAsia="zh-CN"/>
        </w:rPr>
        <w:t>】科</w:t>
      </w:r>
      <w:r>
        <w:rPr>
          <w:rFonts w:hint="default" w:ascii="Times New Roman" w:hAnsi="Times New Roman" w:eastAsia="仿宋_GB2312" w:cs="Times New Roman"/>
          <w:b w:val="0"/>
          <w:bCs w:val="0"/>
          <w:color w:val="auto"/>
          <w:spacing w:val="0"/>
          <w:kern w:val="2"/>
          <w:sz w:val="32"/>
          <w:szCs w:val="32"/>
        </w:rPr>
        <w:t>技伦理（审查）委员会应加强对应急</w:t>
      </w:r>
      <w:r>
        <w:rPr>
          <w:rFonts w:hint="default" w:ascii="Times New Roman" w:hAnsi="Times New Roman" w:eastAsia="仿宋_GB2312" w:cs="Times New Roman"/>
          <w:b w:val="0"/>
          <w:bCs w:val="0"/>
          <w:color w:val="auto"/>
          <w:spacing w:val="0"/>
          <w:kern w:val="2"/>
          <w:sz w:val="32"/>
          <w:szCs w:val="32"/>
          <w:lang w:eastAsia="zh-CN"/>
        </w:rPr>
        <w:t>审查的</w:t>
      </w:r>
      <w:r>
        <w:rPr>
          <w:rFonts w:hint="default" w:ascii="Times New Roman" w:hAnsi="Times New Roman" w:eastAsia="仿宋_GB2312" w:cs="Times New Roman"/>
          <w:b w:val="0"/>
          <w:bCs w:val="0"/>
          <w:color w:val="auto"/>
          <w:spacing w:val="0"/>
          <w:kern w:val="2"/>
          <w:sz w:val="32"/>
          <w:szCs w:val="32"/>
        </w:rPr>
        <w:t>科技活动的跟踪审查和过程监督，及时向科技人员提供科技伦理指导和咨询建议。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第三十条【</w:t>
      </w:r>
      <w:r>
        <w:rPr>
          <w:rFonts w:hint="default" w:ascii="Times New Roman" w:hAnsi="Times New Roman" w:eastAsia="仿宋_GB2312" w:cs="Times New Roman"/>
          <w:b w:val="0"/>
          <w:bCs w:val="0"/>
          <w:color w:val="auto"/>
          <w:spacing w:val="0"/>
          <w:kern w:val="2"/>
          <w:sz w:val="32"/>
          <w:szCs w:val="32"/>
        </w:rPr>
        <w:t>审查监</w:t>
      </w:r>
      <w:r>
        <w:rPr>
          <w:rFonts w:hint="default" w:ascii="Times New Roman" w:hAnsi="Times New Roman" w:eastAsia="仿宋_GB2312" w:cs="Times New Roman"/>
          <w:b w:val="0"/>
          <w:bCs w:val="0"/>
          <w:color w:val="auto"/>
          <w:spacing w:val="0"/>
          <w:kern w:val="2"/>
          <w:sz w:val="32"/>
          <w:szCs w:val="32"/>
          <w:lang w:eastAsia="zh-CN"/>
        </w:rPr>
        <w:t>督】任</w:t>
      </w:r>
      <w:r>
        <w:rPr>
          <w:rFonts w:hint="default" w:ascii="Times New Roman" w:hAnsi="Times New Roman" w:eastAsia="仿宋_GB2312" w:cs="Times New Roman"/>
          <w:b w:val="0"/>
          <w:bCs w:val="0"/>
          <w:color w:val="auto"/>
          <w:spacing w:val="0"/>
          <w:kern w:val="2"/>
          <w:sz w:val="32"/>
          <w:szCs w:val="32"/>
        </w:rPr>
        <w:t>何</w:t>
      </w:r>
      <w:r>
        <w:rPr>
          <w:rFonts w:hint="default" w:ascii="Times New Roman" w:hAnsi="Times New Roman" w:eastAsia="仿宋_GB2312" w:cs="Times New Roman"/>
          <w:b w:val="0"/>
          <w:bCs w:val="0"/>
          <w:color w:val="auto"/>
          <w:spacing w:val="0"/>
          <w:kern w:val="2"/>
          <w:sz w:val="32"/>
          <w:szCs w:val="32"/>
          <w:lang w:eastAsia="zh-CN"/>
        </w:rPr>
        <w:t>单位</w:t>
      </w:r>
      <w:r>
        <w:rPr>
          <w:rFonts w:hint="default" w:ascii="Times New Roman" w:hAnsi="Times New Roman" w:eastAsia="仿宋_GB2312" w:cs="Times New Roman"/>
          <w:b w:val="0"/>
          <w:bCs w:val="0"/>
          <w:color w:val="auto"/>
          <w:spacing w:val="0"/>
          <w:kern w:val="2"/>
          <w:sz w:val="32"/>
          <w:szCs w:val="32"/>
        </w:rPr>
        <w:t>和个人不得以紧急情况为</w:t>
      </w:r>
      <w:r>
        <w:rPr>
          <w:rFonts w:hint="default" w:ascii="Times New Roman" w:hAnsi="Times New Roman" w:eastAsia="仿宋_GB2312" w:cs="Times New Roman"/>
          <w:b w:val="0"/>
          <w:bCs w:val="0"/>
          <w:color w:val="auto"/>
          <w:spacing w:val="0"/>
          <w:kern w:val="2"/>
          <w:sz w:val="32"/>
          <w:szCs w:val="32"/>
          <w:lang w:eastAsia="zh-CN"/>
        </w:rPr>
        <w:t>由，</w:t>
      </w:r>
      <w:r>
        <w:rPr>
          <w:rFonts w:hint="default" w:ascii="Times New Roman" w:hAnsi="Times New Roman" w:eastAsia="仿宋_GB2312" w:cs="Times New Roman"/>
          <w:b w:val="0"/>
          <w:bCs w:val="0"/>
          <w:color w:val="auto"/>
          <w:spacing w:val="0"/>
          <w:kern w:val="2"/>
          <w:sz w:val="32"/>
          <w:szCs w:val="32"/>
        </w:rPr>
        <w:t>回避</w:t>
      </w:r>
      <w:r>
        <w:rPr>
          <w:rFonts w:hint="default" w:ascii="Times New Roman" w:hAnsi="Times New Roman" w:eastAsia="仿宋_GB2312" w:cs="Times New Roman"/>
          <w:b w:val="0"/>
          <w:bCs w:val="0"/>
          <w:color w:val="auto"/>
          <w:spacing w:val="0"/>
          <w:kern w:val="2"/>
          <w:sz w:val="32"/>
          <w:szCs w:val="32"/>
          <w:lang w:eastAsia="zh-CN"/>
        </w:rPr>
        <w:t>科技</w:t>
      </w:r>
      <w:r>
        <w:rPr>
          <w:rFonts w:hint="default" w:ascii="Times New Roman" w:hAnsi="Times New Roman" w:eastAsia="仿宋_GB2312" w:cs="Times New Roman"/>
          <w:b w:val="0"/>
          <w:bCs w:val="0"/>
          <w:color w:val="auto"/>
          <w:spacing w:val="0"/>
          <w:kern w:val="2"/>
          <w:sz w:val="32"/>
          <w:szCs w:val="32"/>
        </w:rPr>
        <w:t>伦理审查或降低</w:t>
      </w:r>
      <w:r>
        <w:rPr>
          <w:rFonts w:hint="default" w:ascii="Times New Roman" w:hAnsi="Times New Roman" w:eastAsia="仿宋_GB2312" w:cs="Times New Roman"/>
          <w:b w:val="0"/>
          <w:bCs w:val="0"/>
          <w:color w:val="auto"/>
          <w:spacing w:val="0"/>
          <w:kern w:val="2"/>
          <w:sz w:val="32"/>
          <w:szCs w:val="32"/>
          <w:lang w:eastAsia="zh-CN"/>
        </w:rPr>
        <w:t>科技</w:t>
      </w:r>
      <w:r>
        <w:rPr>
          <w:rFonts w:hint="default" w:ascii="Times New Roman" w:hAnsi="Times New Roman" w:eastAsia="仿宋_GB2312" w:cs="Times New Roman"/>
          <w:b w:val="0"/>
          <w:bCs w:val="0"/>
          <w:color w:val="auto"/>
          <w:spacing w:val="0"/>
          <w:kern w:val="2"/>
          <w:sz w:val="32"/>
          <w:szCs w:val="32"/>
        </w:rPr>
        <w:t>伦理审查标准。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outlineLvl w:val="0"/>
        <w:rPr>
          <w:rFonts w:hint="default" w:ascii="Times New Roman" w:hAnsi="Times New Roman" w:eastAsia="仿宋_GB2312" w:cs="Times New Roman"/>
          <w:b w:val="0"/>
          <w:bCs w:val="0"/>
          <w:color w:val="auto"/>
          <w:spacing w:val="0"/>
          <w:kern w:val="2"/>
          <w:sz w:val="32"/>
          <w:szCs w:val="32"/>
        </w:rPr>
      </w:pPr>
      <w:bookmarkStart w:id="28" w:name="_Toc105011448"/>
    </w:p>
    <w:p>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leftChars="0" w:right="0" w:rightChars="0" w:firstLine="0" w:firstLineChars="0"/>
        <w:jc w:val="center"/>
        <w:textAlignment w:val="auto"/>
        <w:outlineLvl w:val="1"/>
        <w:rPr>
          <w:rFonts w:hint="default" w:ascii="Times New Roman" w:hAnsi="Times New Roman" w:eastAsia="楷体_GB2312" w:cs="Times New Roman"/>
          <w:b w:val="0"/>
          <w:bCs w:val="0"/>
          <w:color w:val="auto"/>
          <w:spacing w:val="0"/>
          <w:kern w:val="2"/>
          <w:sz w:val="32"/>
          <w:szCs w:val="32"/>
          <w:lang w:eastAsia="zh-CN"/>
        </w:rPr>
      </w:pPr>
      <w:bookmarkStart w:id="29" w:name="_Toc473328010"/>
      <w:bookmarkStart w:id="30" w:name="_Toc2041045847"/>
      <w:bookmarkStart w:id="31" w:name="_Toc828734978"/>
      <w:bookmarkStart w:id="32" w:name="_Toc288934745"/>
      <w:bookmarkStart w:id="33" w:name="_Toc865170695"/>
      <w:r>
        <w:rPr>
          <w:rFonts w:hint="default" w:ascii="Times New Roman" w:hAnsi="Times New Roman" w:eastAsia="楷体_GB2312" w:cs="Times New Roman"/>
          <w:b w:val="0"/>
          <w:bCs w:val="0"/>
          <w:color w:val="auto"/>
          <w:spacing w:val="0"/>
          <w:kern w:val="2"/>
          <w:sz w:val="32"/>
          <w:szCs w:val="32"/>
          <w:lang w:eastAsia="zh-CN"/>
        </w:rPr>
        <w:t>专家复核</w:t>
      </w:r>
      <w:bookmarkEnd w:id="29"/>
      <w:bookmarkEnd w:id="30"/>
      <w:bookmarkEnd w:id="31"/>
      <w:bookmarkEnd w:id="32"/>
      <w:bookmarkEnd w:id="33"/>
      <w:r>
        <w:rPr>
          <w:rFonts w:hint="default" w:ascii="Times New Roman" w:hAnsi="Times New Roman" w:eastAsia="楷体_GB2312" w:cs="Times New Roman"/>
          <w:b w:val="0"/>
          <w:bCs w:val="0"/>
          <w:color w:val="auto"/>
          <w:spacing w:val="0"/>
          <w:kern w:val="2"/>
          <w:sz w:val="32"/>
          <w:szCs w:val="32"/>
          <w:lang w:eastAsia="zh-CN"/>
        </w:rPr>
        <w:t>程序</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第三十一条【</w:t>
      </w:r>
      <w:r>
        <w:rPr>
          <w:rFonts w:hint="default" w:ascii="Times New Roman" w:hAnsi="Times New Roman" w:eastAsia="仿宋_GB2312" w:cs="Times New Roman"/>
          <w:b w:val="0"/>
          <w:bCs w:val="0"/>
          <w:color w:val="auto"/>
          <w:spacing w:val="0"/>
          <w:kern w:val="2"/>
          <w:sz w:val="32"/>
          <w:szCs w:val="32"/>
          <w:lang w:eastAsia="zh-CN"/>
        </w:rPr>
        <w:t>清单管理】建立伦理高风险科技活动的清单制度，</w:t>
      </w:r>
      <w:r>
        <w:rPr>
          <w:rFonts w:hint="default" w:ascii="Times New Roman" w:hAnsi="Times New Roman" w:eastAsia="仿宋_GB2312" w:cs="Times New Roman"/>
          <w:b w:val="0"/>
          <w:bCs w:val="0"/>
          <w:color w:val="auto"/>
          <w:spacing w:val="0"/>
          <w:kern w:val="2"/>
          <w:sz w:val="32"/>
          <w:szCs w:val="32"/>
          <w:shd w:val="clear" w:color="auto" w:fill="FFFFFF"/>
          <w:lang w:eastAsia="zh-CN"/>
        </w:rPr>
        <w:t>对</w:t>
      </w:r>
      <w:r>
        <w:rPr>
          <w:rFonts w:hint="default" w:ascii="Times New Roman" w:hAnsi="Times New Roman" w:eastAsia="仿宋_GB2312" w:cs="Times New Roman"/>
          <w:b w:val="0"/>
          <w:bCs w:val="0"/>
          <w:i w:val="0"/>
          <w:caps w:val="0"/>
          <w:color w:val="auto"/>
          <w:spacing w:val="0"/>
          <w:kern w:val="2"/>
          <w:sz w:val="32"/>
          <w:szCs w:val="32"/>
          <w:shd w:val="clear" w:color="auto" w:fill="FFFFFF"/>
          <w:lang w:eastAsia="zh-CN"/>
        </w:rPr>
        <w:t>可</w:t>
      </w:r>
      <w:r>
        <w:rPr>
          <w:rFonts w:hint="default" w:ascii="Times New Roman" w:hAnsi="Times New Roman" w:eastAsia="仿宋_GB2312" w:cs="Times New Roman"/>
          <w:b w:val="0"/>
          <w:bCs w:val="0"/>
          <w:i w:val="0"/>
          <w:caps w:val="0"/>
          <w:color w:val="auto"/>
          <w:spacing w:val="0"/>
          <w:kern w:val="2"/>
          <w:sz w:val="32"/>
          <w:szCs w:val="32"/>
          <w:shd w:val="clear" w:color="auto" w:fill="auto"/>
          <w:lang w:eastAsia="zh-CN"/>
        </w:rPr>
        <w:t>能</w:t>
      </w:r>
      <w:r>
        <w:rPr>
          <w:rFonts w:hint="default" w:ascii="Times New Roman" w:hAnsi="Times New Roman" w:eastAsia="仿宋_GB2312" w:cs="Times New Roman"/>
          <w:b w:val="0"/>
          <w:bCs w:val="0"/>
          <w:color w:val="auto"/>
          <w:spacing w:val="0"/>
          <w:kern w:val="2"/>
          <w:sz w:val="32"/>
          <w:szCs w:val="32"/>
          <w:shd w:val="clear" w:color="auto" w:fill="auto"/>
          <w:lang w:eastAsia="zh-CN"/>
        </w:rPr>
        <w:t>产生较大伦理风险挑战的新兴科技</w:t>
      </w:r>
      <w:r>
        <w:rPr>
          <w:rFonts w:hint="default" w:ascii="Times New Roman" w:hAnsi="Times New Roman" w:eastAsia="仿宋_GB2312" w:cs="Times New Roman"/>
          <w:b w:val="0"/>
          <w:bCs w:val="0"/>
          <w:i w:val="0"/>
          <w:caps w:val="0"/>
          <w:color w:val="auto"/>
          <w:spacing w:val="0"/>
          <w:kern w:val="2"/>
          <w:sz w:val="32"/>
          <w:szCs w:val="32"/>
          <w:shd w:val="clear" w:color="auto" w:fill="auto"/>
          <w:lang w:eastAsia="zh-CN"/>
        </w:rPr>
        <w:t>活动实施清单管理。</w:t>
      </w:r>
      <w:r>
        <w:rPr>
          <w:rFonts w:hint="default" w:ascii="Times New Roman" w:hAnsi="Times New Roman" w:eastAsia="仿宋_GB2312" w:cs="Times New Roman"/>
          <w:b w:val="0"/>
          <w:bCs w:val="0"/>
          <w:color w:val="auto"/>
          <w:spacing w:val="0"/>
          <w:kern w:val="2"/>
          <w:sz w:val="32"/>
          <w:szCs w:val="32"/>
          <w:lang w:val="en-US" w:eastAsia="zh-CN"/>
        </w:rPr>
        <w:t>清单以适当形式公开发布，并根据情况动态调整。</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第三十二条【</w:t>
      </w:r>
      <w:r>
        <w:rPr>
          <w:rFonts w:hint="default" w:ascii="Times New Roman" w:hAnsi="Times New Roman" w:eastAsia="仿宋_GB2312" w:cs="Times New Roman"/>
          <w:b w:val="0"/>
          <w:bCs w:val="0"/>
          <w:color w:val="auto"/>
          <w:spacing w:val="0"/>
          <w:kern w:val="2"/>
          <w:sz w:val="32"/>
          <w:szCs w:val="32"/>
          <w:lang w:eastAsia="zh-CN"/>
        </w:rPr>
        <w:t>复核</w:t>
      </w:r>
      <w:r>
        <w:rPr>
          <w:rFonts w:hint="default" w:ascii="Times New Roman" w:hAnsi="Times New Roman" w:eastAsia="仿宋_GB2312" w:cs="Times New Roman"/>
          <w:b w:val="0"/>
          <w:bCs w:val="0"/>
          <w:color w:val="auto"/>
          <w:spacing w:val="0"/>
          <w:kern w:val="2"/>
          <w:sz w:val="32"/>
          <w:szCs w:val="32"/>
        </w:rPr>
        <w:t>方式</w:t>
      </w:r>
      <w:r>
        <w:rPr>
          <w:rFonts w:hint="default" w:ascii="Times New Roman" w:hAnsi="Times New Roman" w:eastAsia="仿宋_GB2312" w:cs="Times New Roman"/>
          <w:b w:val="0"/>
          <w:bCs w:val="0"/>
          <w:color w:val="auto"/>
          <w:spacing w:val="0"/>
          <w:kern w:val="2"/>
          <w:sz w:val="32"/>
          <w:szCs w:val="32"/>
          <w:lang w:eastAsia="zh-CN"/>
        </w:rPr>
        <w:t>】开展</w:t>
      </w:r>
      <w:r>
        <w:rPr>
          <w:rFonts w:hint="default" w:ascii="Times New Roman" w:hAnsi="Times New Roman" w:eastAsia="仿宋_GB2312" w:cs="Times New Roman"/>
          <w:b w:val="0"/>
          <w:bCs w:val="0"/>
          <w:i w:val="0"/>
          <w:caps w:val="0"/>
          <w:color w:val="auto"/>
          <w:spacing w:val="0"/>
          <w:kern w:val="2"/>
          <w:sz w:val="32"/>
          <w:szCs w:val="32"/>
          <w:shd w:val="clear" w:color="auto" w:fill="FFFFFF"/>
          <w:lang w:eastAsia="zh-CN"/>
        </w:rPr>
        <w:t>纳入清单管理</w:t>
      </w:r>
      <w:r>
        <w:rPr>
          <w:rFonts w:hint="default" w:ascii="Times New Roman" w:hAnsi="Times New Roman" w:eastAsia="仿宋_GB2312" w:cs="Times New Roman"/>
          <w:b w:val="0"/>
          <w:bCs w:val="0"/>
          <w:color w:val="auto"/>
          <w:spacing w:val="0"/>
          <w:kern w:val="2"/>
          <w:sz w:val="32"/>
          <w:szCs w:val="32"/>
          <w:lang w:eastAsia="zh-CN"/>
        </w:rPr>
        <w:t>的科技活动</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应通过本单位</w:t>
      </w:r>
      <w:r>
        <w:rPr>
          <w:rFonts w:hint="default" w:ascii="Times New Roman" w:hAnsi="Times New Roman" w:eastAsia="仿宋_GB2312" w:cs="Times New Roman"/>
          <w:b w:val="0"/>
          <w:bCs w:val="0"/>
          <w:color w:val="auto"/>
          <w:spacing w:val="0"/>
          <w:kern w:val="2"/>
          <w:sz w:val="32"/>
          <w:szCs w:val="32"/>
        </w:rPr>
        <w:t>科技伦理（审查）委员会</w:t>
      </w:r>
      <w:r>
        <w:rPr>
          <w:rFonts w:hint="default" w:ascii="Times New Roman" w:hAnsi="Times New Roman" w:eastAsia="仿宋_GB2312" w:cs="Times New Roman"/>
          <w:b w:val="0"/>
          <w:bCs w:val="0"/>
          <w:color w:val="auto"/>
          <w:spacing w:val="0"/>
          <w:kern w:val="2"/>
          <w:sz w:val="32"/>
          <w:szCs w:val="32"/>
          <w:lang w:eastAsia="zh-CN"/>
        </w:rPr>
        <w:t>的初步审查后，报请所在</w:t>
      </w:r>
      <w:r>
        <w:rPr>
          <w:rFonts w:hint="default" w:ascii="Times New Roman" w:hAnsi="Times New Roman" w:eastAsia="仿宋_GB2312" w:cs="Times New Roman"/>
          <w:b w:val="0"/>
          <w:bCs w:val="0"/>
          <w:color w:val="auto"/>
          <w:spacing w:val="0"/>
          <w:kern w:val="2"/>
          <w:sz w:val="32"/>
          <w:szCs w:val="32"/>
        </w:rPr>
        <w:t>地方或相关行业主管部门</w:t>
      </w:r>
      <w:r>
        <w:rPr>
          <w:rFonts w:hint="default" w:ascii="Times New Roman" w:hAnsi="Times New Roman" w:eastAsia="仿宋_GB2312" w:cs="Times New Roman"/>
          <w:b w:val="0"/>
          <w:bCs w:val="0"/>
          <w:color w:val="auto"/>
          <w:spacing w:val="0"/>
          <w:kern w:val="2"/>
          <w:sz w:val="32"/>
          <w:szCs w:val="32"/>
          <w:lang w:eastAsia="zh-CN"/>
        </w:rPr>
        <w:t>组织开展专家</w:t>
      </w:r>
      <w:r>
        <w:rPr>
          <w:rFonts w:hint="default" w:ascii="Times New Roman" w:hAnsi="Times New Roman" w:eastAsia="仿宋_GB2312" w:cs="Times New Roman"/>
          <w:b w:val="0"/>
          <w:bCs w:val="0"/>
          <w:color w:val="auto"/>
          <w:spacing w:val="0"/>
          <w:kern w:val="2"/>
          <w:sz w:val="32"/>
          <w:szCs w:val="32"/>
        </w:rPr>
        <w:t>复核</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多个单位参与的</w:t>
      </w:r>
      <w:r>
        <w:rPr>
          <w:rFonts w:hint="default" w:ascii="Times New Roman" w:hAnsi="Times New Roman" w:eastAsia="仿宋_GB2312" w:cs="Times New Roman"/>
          <w:b w:val="0"/>
          <w:bCs w:val="0"/>
          <w:color w:val="auto"/>
          <w:spacing w:val="0"/>
          <w:kern w:val="2"/>
          <w:sz w:val="32"/>
          <w:szCs w:val="32"/>
          <w:lang w:eastAsia="zh-CN"/>
        </w:rPr>
        <w:t>，由</w:t>
      </w:r>
      <w:r>
        <w:rPr>
          <w:rFonts w:hint="default" w:ascii="Times New Roman" w:hAnsi="Times New Roman" w:eastAsia="仿宋_GB2312" w:cs="Times New Roman"/>
          <w:b w:val="0"/>
          <w:bCs w:val="0"/>
          <w:color w:val="auto"/>
          <w:spacing w:val="0"/>
          <w:kern w:val="2"/>
          <w:sz w:val="32"/>
          <w:szCs w:val="32"/>
        </w:rPr>
        <w:t>牵头单位</w:t>
      </w:r>
      <w:r>
        <w:rPr>
          <w:rFonts w:hint="default" w:ascii="Times New Roman" w:hAnsi="Times New Roman" w:eastAsia="仿宋_GB2312" w:cs="Times New Roman"/>
          <w:b w:val="0"/>
          <w:bCs w:val="0"/>
          <w:color w:val="auto"/>
          <w:spacing w:val="0"/>
          <w:kern w:val="2"/>
          <w:sz w:val="32"/>
          <w:szCs w:val="32"/>
          <w:lang w:eastAsia="zh-CN"/>
        </w:rPr>
        <w:t>汇总并向</w:t>
      </w:r>
      <w:r>
        <w:rPr>
          <w:rFonts w:hint="default" w:ascii="Times New Roman" w:hAnsi="Times New Roman" w:eastAsia="仿宋_GB2312" w:cs="Times New Roman"/>
          <w:b w:val="0"/>
          <w:bCs w:val="0"/>
          <w:color w:val="auto"/>
          <w:spacing w:val="0"/>
          <w:kern w:val="2"/>
          <w:sz w:val="32"/>
          <w:szCs w:val="32"/>
        </w:rPr>
        <w:t>所在地方或相关行业</w:t>
      </w:r>
      <w:r>
        <w:rPr>
          <w:rFonts w:hint="default" w:ascii="Times New Roman" w:hAnsi="Times New Roman" w:eastAsia="仿宋_GB2312" w:cs="Times New Roman"/>
          <w:b w:val="0"/>
          <w:bCs w:val="0"/>
          <w:color w:val="auto"/>
          <w:spacing w:val="0"/>
          <w:kern w:val="2"/>
          <w:sz w:val="32"/>
          <w:szCs w:val="32"/>
          <w:lang w:eastAsia="zh-CN"/>
        </w:rPr>
        <w:t>主管</w:t>
      </w:r>
      <w:r>
        <w:rPr>
          <w:rFonts w:hint="default" w:ascii="Times New Roman" w:hAnsi="Times New Roman" w:eastAsia="仿宋_GB2312" w:cs="Times New Roman"/>
          <w:b w:val="0"/>
          <w:bCs w:val="0"/>
          <w:color w:val="auto"/>
          <w:spacing w:val="0"/>
          <w:kern w:val="2"/>
          <w:sz w:val="32"/>
          <w:szCs w:val="32"/>
        </w:rPr>
        <w:t>部门申请</w:t>
      </w:r>
      <w:r>
        <w:rPr>
          <w:rFonts w:hint="default" w:ascii="Times New Roman" w:hAnsi="Times New Roman" w:eastAsia="仿宋_GB2312" w:cs="Times New Roman"/>
          <w:b w:val="0"/>
          <w:bCs w:val="0"/>
          <w:color w:val="auto"/>
          <w:spacing w:val="0"/>
          <w:kern w:val="2"/>
          <w:sz w:val="32"/>
          <w:szCs w:val="32"/>
          <w:lang w:eastAsia="zh-CN"/>
        </w:rPr>
        <w:t>专家</w:t>
      </w:r>
      <w:r>
        <w:rPr>
          <w:rFonts w:hint="default" w:ascii="Times New Roman" w:hAnsi="Times New Roman" w:eastAsia="仿宋_GB2312" w:cs="Times New Roman"/>
          <w:b w:val="0"/>
          <w:bCs w:val="0"/>
          <w:color w:val="auto"/>
          <w:spacing w:val="0"/>
          <w:kern w:val="2"/>
          <w:sz w:val="32"/>
          <w:szCs w:val="32"/>
        </w:rPr>
        <w:t>复核。</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第三十三条【</w:t>
      </w:r>
      <w:r>
        <w:rPr>
          <w:rFonts w:hint="default" w:ascii="Times New Roman" w:hAnsi="Times New Roman" w:eastAsia="仿宋_GB2312" w:cs="Times New Roman"/>
          <w:b w:val="0"/>
          <w:bCs w:val="0"/>
          <w:color w:val="auto"/>
          <w:spacing w:val="0"/>
          <w:kern w:val="2"/>
          <w:sz w:val="32"/>
          <w:szCs w:val="32"/>
        </w:rPr>
        <w:t>复核申</w:t>
      </w:r>
      <w:r>
        <w:rPr>
          <w:rFonts w:hint="default" w:ascii="Times New Roman" w:hAnsi="Times New Roman" w:eastAsia="仿宋_GB2312" w:cs="Times New Roman"/>
          <w:b w:val="0"/>
          <w:bCs w:val="0"/>
          <w:color w:val="auto"/>
          <w:spacing w:val="0"/>
          <w:kern w:val="2"/>
          <w:sz w:val="32"/>
          <w:szCs w:val="32"/>
          <w:lang w:eastAsia="zh-CN"/>
        </w:rPr>
        <w:t>请】申请专家复核的，科技活动承担单位应组织</w:t>
      </w:r>
      <w:r>
        <w:rPr>
          <w:rFonts w:hint="default" w:ascii="Times New Roman" w:hAnsi="Times New Roman" w:eastAsia="仿宋_GB2312" w:cs="Times New Roman"/>
          <w:b w:val="0"/>
          <w:bCs w:val="0"/>
          <w:color w:val="auto"/>
          <w:spacing w:val="0"/>
          <w:kern w:val="2"/>
          <w:sz w:val="32"/>
          <w:szCs w:val="32"/>
        </w:rPr>
        <w:t>科技伦理（审查）委员会</w:t>
      </w:r>
      <w:r>
        <w:rPr>
          <w:rFonts w:hint="default" w:ascii="Times New Roman" w:hAnsi="Times New Roman" w:eastAsia="仿宋_GB2312" w:cs="Times New Roman"/>
          <w:b w:val="0"/>
          <w:bCs w:val="0"/>
          <w:color w:val="auto"/>
          <w:spacing w:val="0"/>
          <w:kern w:val="2"/>
          <w:sz w:val="32"/>
          <w:szCs w:val="32"/>
          <w:lang w:eastAsia="zh-CN"/>
        </w:rPr>
        <w:t>和科技人员按要求提交以下材料</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（一）科技活动基本情况；</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（二）科技伦理（审查）委员会初步审查意见；</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（三）科技活动伦理审查</w:t>
      </w:r>
      <w:r>
        <w:rPr>
          <w:rFonts w:hint="default" w:ascii="Times New Roman" w:hAnsi="Times New Roman" w:eastAsia="仿宋_GB2312" w:cs="Times New Roman"/>
          <w:b w:val="0"/>
          <w:bCs w:val="0"/>
          <w:color w:val="auto"/>
          <w:spacing w:val="0"/>
          <w:kern w:val="2"/>
          <w:sz w:val="32"/>
          <w:szCs w:val="32"/>
          <w:lang w:eastAsia="zh-CN"/>
        </w:rPr>
        <w:t>有关</w:t>
      </w:r>
      <w:r>
        <w:rPr>
          <w:rFonts w:hint="default" w:ascii="Times New Roman" w:hAnsi="Times New Roman" w:eastAsia="仿宋_GB2312" w:cs="Times New Roman"/>
          <w:b w:val="0"/>
          <w:bCs w:val="0"/>
          <w:color w:val="auto"/>
          <w:spacing w:val="0"/>
          <w:kern w:val="2"/>
          <w:sz w:val="32"/>
          <w:szCs w:val="32"/>
        </w:rPr>
        <w:t>申请材料；</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（四）复核组织单位要求提交的其他相关材料。</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第三十四条【</w:t>
      </w:r>
      <w:r>
        <w:rPr>
          <w:rFonts w:hint="default" w:ascii="Times New Roman" w:hAnsi="Times New Roman" w:eastAsia="仿宋_GB2312" w:cs="Times New Roman"/>
          <w:b w:val="0"/>
          <w:bCs w:val="0"/>
          <w:color w:val="auto"/>
          <w:spacing w:val="0"/>
          <w:kern w:val="2"/>
          <w:sz w:val="32"/>
          <w:szCs w:val="32"/>
        </w:rPr>
        <w:t>专家要</w:t>
      </w:r>
      <w:r>
        <w:rPr>
          <w:rFonts w:hint="default" w:ascii="Times New Roman" w:hAnsi="Times New Roman" w:eastAsia="仿宋_GB2312" w:cs="Times New Roman"/>
          <w:b w:val="0"/>
          <w:bCs w:val="0"/>
          <w:color w:val="auto"/>
          <w:spacing w:val="0"/>
          <w:kern w:val="2"/>
          <w:sz w:val="32"/>
          <w:szCs w:val="32"/>
          <w:lang w:eastAsia="zh-CN"/>
        </w:rPr>
        <w:t>求】地</w:t>
      </w:r>
      <w:r>
        <w:rPr>
          <w:rFonts w:hint="default" w:ascii="Times New Roman" w:hAnsi="Times New Roman" w:eastAsia="仿宋_GB2312" w:cs="Times New Roman"/>
          <w:b w:val="0"/>
          <w:bCs w:val="0"/>
          <w:color w:val="auto"/>
          <w:spacing w:val="0"/>
          <w:kern w:val="2"/>
          <w:sz w:val="32"/>
          <w:szCs w:val="32"/>
        </w:rPr>
        <w:t>方或相关行业主管部</w:t>
      </w:r>
      <w:r>
        <w:rPr>
          <w:rFonts w:hint="default" w:ascii="Times New Roman" w:hAnsi="Times New Roman" w:eastAsia="仿宋_GB2312" w:cs="Times New Roman"/>
          <w:b w:val="0"/>
          <w:bCs w:val="0"/>
          <w:color w:val="auto"/>
          <w:spacing w:val="0"/>
          <w:kern w:val="2"/>
          <w:sz w:val="32"/>
          <w:szCs w:val="32"/>
          <w:lang w:eastAsia="zh-CN"/>
        </w:rPr>
        <w:t>门组织成立复核专家组，</w:t>
      </w:r>
      <w:r>
        <w:rPr>
          <w:rFonts w:hint="default" w:ascii="Times New Roman" w:hAnsi="Times New Roman" w:eastAsia="仿宋_GB2312" w:cs="Times New Roman"/>
          <w:b w:val="0"/>
          <w:bCs w:val="0"/>
          <w:color w:val="auto"/>
          <w:spacing w:val="0"/>
          <w:kern w:val="2"/>
          <w:sz w:val="32"/>
          <w:szCs w:val="32"/>
        </w:rPr>
        <w:t>由科技活动相关领域具有较高学术水平的同行专家</w:t>
      </w:r>
      <w:r>
        <w:rPr>
          <w:rFonts w:hint="default" w:ascii="Times New Roman" w:hAnsi="Times New Roman" w:eastAsia="仿宋_GB2312" w:cs="Times New Roman"/>
          <w:b w:val="0"/>
          <w:bCs w:val="0"/>
          <w:color w:val="auto"/>
          <w:spacing w:val="0"/>
          <w:kern w:val="2"/>
          <w:sz w:val="32"/>
          <w:szCs w:val="32"/>
          <w:lang w:eastAsia="zh-CN"/>
        </w:rPr>
        <w:t>以及</w:t>
      </w:r>
      <w:r>
        <w:rPr>
          <w:rFonts w:hint="default" w:ascii="Times New Roman" w:hAnsi="Times New Roman" w:eastAsia="仿宋_GB2312" w:cs="Times New Roman"/>
          <w:b w:val="0"/>
          <w:bCs w:val="0"/>
          <w:color w:val="auto"/>
          <w:spacing w:val="0"/>
          <w:kern w:val="2"/>
          <w:sz w:val="32"/>
          <w:szCs w:val="32"/>
        </w:rPr>
        <w:t>伦理</w:t>
      </w:r>
      <w:r>
        <w:rPr>
          <w:rFonts w:hint="default" w:ascii="Times New Roman" w:hAnsi="Times New Roman" w:eastAsia="仿宋_GB2312" w:cs="Times New Roman"/>
          <w:b w:val="0"/>
          <w:bCs w:val="0"/>
          <w:color w:val="auto"/>
          <w:spacing w:val="0"/>
          <w:kern w:val="2"/>
          <w:sz w:val="32"/>
          <w:szCs w:val="32"/>
          <w:lang w:eastAsia="zh-CN"/>
        </w:rPr>
        <w:t>学</w:t>
      </w:r>
      <w:r>
        <w:rPr>
          <w:rFonts w:hint="default" w:ascii="Times New Roman" w:hAnsi="Times New Roman" w:eastAsia="仿宋_GB2312" w:cs="Times New Roman"/>
          <w:b w:val="0"/>
          <w:bCs w:val="0"/>
          <w:color w:val="auto"/>
          <w:spacing w:val="0"/>
          <w:kern w:val="2"/>
          <w:sz w:val="32"/>
          <w:szCs w:val="32"/>
        </w:rPr>
        <w:t>、社会学、法学等</w:t>
      </w:r>
      <w:r>
        <w:rPr>
          <w:rFonts w:hint="default" w:ascii="Times New Roman" w:hAnsi="Times New Roman" w:eastAsia="仿宋_GB2312" w:cs="Times New Roman"/>
          <w:b w:val="0"/>
          <w:bCs w:val="0"/>
          <w:color w:val="auto"/>
          <w:spacing w:val="0"/>
          <w:kern w:val="2"/>
          <w:sz w:val="32"/>
          <w:szCs w:val="32"/>
          <w:lang w:eastAsia="zh-CN"/>
        </w:rPr>
        <w:t>方面的</w:t>
      </w:r>
      <w:r>
        <w:rPr>
          <w:rFonts w:hint="default" w:ascii="Times New Roman" w:hAnsi="Times New Roman" w:eastAsia="仿宋_GB2312" w:cs="Times New Roman"/>
          <w:b w:val="0"/>
          <w:bCs w:val="0"/>
          <w:color w:val="auto"/>
          <w:spacing w:val="0"/>
          <w:kern w:val="2"/>
          <w:sz w:val="32"/>
          <w:szCs w:val="32"/>
        </w:rPr>
        <w:t>专家组成</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不少于</w:t>
      </w:r>
      <w:r>
        <w:rPr>
          <w:rFonts w:hint="default" w:ascii="Times New Roman" w:hAnsi="Times New Roman" w:eastAsia="仿宋_GB2312" w:cs="Times New Roman"/>
          <w:b w:val="0"/>
          <w:bCs w:val="0"/>
          <w:color w:val="auto"/>
          <w:spacing w:val="0"/>
          <w:kern w:val="2"/>
          <w:sz w:val="32"/>
          <w:szCs w:val="32"/>
          <w:lang w:val="en-US" w:eastAsia="zh-CN"/>
        </w:rPr>
        <w:t>5</w:t>
      </w:r>
      <w:r>
        <w:rPr>
          <w:rFonts w:hint="default" w:ascii="Times New Roman" w:hAnsi="Times New Roman" w:eastAsia="仿宋_GB2312" w:cs="Times New Roman"/>
          <w:b w:val="0"/>
          <w:bCs w:val="0"/>
          <w:color w:val="auto"/>
          <w:spacing w:val="0"/>
          <w:kern w:val="2"/>
          <w:sz w:val="32"/>
          <w:szCs w:val="32"/>
        </w:rPr>
        <w:t>人</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科技伦理（审查）委员会委员不</w:t>
      </w:r>
      <w:r>
        <w:rPr>
          <w:rFonts w:hint="default" w:ascii="Times New Roman" w:hAnsi="Times New Roman" w:eastAsia="仿宋_GB2312" w:cs="Times New Roman"/>
          <w:b w:val="0"/>
          <w:bCs w:val="0"/>
          <w:color w:val="auto"/>
          <w:spacing w:val="0"/>
          <w:kern w:val="2"/>
          <w:sz w:val="32"/>
          <w:szCs w:val="32"/>
          <w:lang w:eastAsia="zh-CN"/>
        </w:rPr>
        <w:t>得</w:t>
      </w:r>
      <w:r>
        <w:rPr>
          <w:rFonts w:hint="default" w:ascii="Times New Roman" w:hAnsi="Times New Roman" w:eastAsia="仿宋_GB2312" w:cs="Times New Roman"/>
          <w:b w:val="0"/>
          <w:bCs w:val="0"/>
          <w:color w:val="auto"/>
          <w:spacing w:val="0"/>
          <w:kern w:val="2"/>
          <w:sz w:val="32"/>
          <w:szCs w:val="32"/>
        </w:rPr>
        <w:t>作为本单位</w:t>
      </w:r>
      <w:r>
        <w:rPr>
          <w:rFonts w:hint="default" w:ascii="Times New Roman" w:hAnsi="Times New Roman" w:eastAsia="仿宋_GB2312" w:cs="Times New Roman"/>
          <w:b w:val="0"/>
          <w:bCs w:val="0"/>
          <w:color w:val="auto"/>
          <w:spacing w:val="0"/>
          <w:kern w:val="2"/>
          <w:sz w:val="32"/>
          <w:szCs w:val="32"/>
          <w:lang w:eastAsia="zh-CN"/>
        </w:rPr>
        <w:t>承担的</w:t>
      </w:r>
      <w:r>
        <w:rPr>
          <w:rFonts w:hint="default" w:ascii="Times New Roman" w:hAnsi="Times New Roman" w:eastAsia="仿宋_GB2312" w:cs="Times New Roman"/>
          <w:b w:val="0"/>
          <w:bCs w:val="0"/>
          <w:i w:val="0"/>
          <w:caps w:val="0"/>
          <w:color w:val="auto"/>
          <w:spacing w:val="0"/>
          <w:kern w:val="2"/>
          <w:sz w:val="32"/>
          <w:szCs w:val="32"/>
          <w:shd w:val="clear" w:color="auto" w:fill="FFFFFF"/>
          <w:lang w:eastAsia="zh-CN"/>
        </w:rPr>
        <w:t>纳入清单管理</w:t>
      </w:r>
      <w:r>
        <w:rPr>
          <w:rFonts w:hint="default" w:ascii="Times New Roman" w:hAnsi="Times New Roman" w:eastAsia="仿宋_GB2312" w:cs="Times New Roman"/>
          <w:b w:val="0"/>
          <w:bCs w:val="0"/>
          <w:color w:val="auto"/>
          <w:spacing w:val="0"/>
          <w:kern w:val="2"/>
          <w:sz w:val="32"/>
          <w:szCs w:val="32"/>
          <w:lang w:eastAsia="zh-CN"/>
        </w:rPr>
        <w:t>的</w:t>
      </w:r>
      <w:r>
        <w:rPr>
          <w:rFonts w:hint="default" w:ascii="Times New Roman" w:hAnsi="Times New Roman" w:eastAsia="仿宋_GB2312" w:cs="Times New Roman"/>
          <w:b w:val="0"/>
          <w:bCs w:val="0"/>
          <w:color w:val="auto"/>
          <w:spacing w:val="0"/>
          <w:kern w:val="2"/>
          <w:sz w:val="32"/>
          <w:szCs w:val="32"/>
        </w:rPr>
        <w:t>科技活动的复核专家。</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复核专家应遵守保密规定和回避要求，存在利益冲突的不得参与复核工作。</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第三十五条【</w:t>
      </w:r>
      <w:r>
        <w:rPr>
          <w:rFonts w:hint="default" w:ascii="Times New Roman" w:hAnsi="Times New Roman" w:eastAsia="仿宋_GB2312" w:cs="Times New Roman"/>
          <w:b w:val="0"/>
          <w:bCs w:val="0"/>
          <w:color w:val="auto"/>
          <w:spacing w:val="0"/>
          <w:kern w:val="2"/>
          <w:sz w:val="32"/>
          <w:szCs w:val="32"/>
        </w:rPr>
        <w:t>复核重点</w:t>
      </w:r>
      <w:r>
        <w:rPr>
          <w:rFonts w:hint="default" w:ascii="Times New Roman" w:hAnsi="Times New Roman" w:eastAsia="仿宋_GB2312" w:cs="Times New Roman"/>
          <w:b w:val="0"/>
          <w:bCs w:val="0"/>
          <w:color w:val="auto"/>
          <w:spacing w:val="0"/>
          <w:kern w:val="2"/>
          <w:sz w:val="32"/>
          <w:szCs w:val="32"/>
          <w:lang w:eastAsia="zh-CN"/>
        </w:rPr>
        <w:t>及标准】复</w:t>
      </w:r>
      <w:r>
        <w:rPr>
          <w:rFonts w:hint="default" w:ascii="Times New Roman" w:hAnsi="Times New Roman" w:eastAsia="仿宋_GB2312" w:cs="Times New Roman"/>
          <w:b w:val="0"/>
          <w:bCs w:val="0"/>
          <w:color w:val="auto"/>
          <w:spacing w:val="0"/>
          <w:kern w:val="2"/>
          <w:sz w:val="32"/>
          <w:szCs w:val="32"/>
        </w:rPr>
        <w:t>核专家组</w:t>
      </w:r>
      <w:r>
        <w:rPr>
          <w:rFonts w:hint="default" w:ascii="Times New Roman" w:hAnsi="Times New Roman" w:eastAsia="仿宋_GB2312" w:cs="Times New Roman"/>
          <w:b w:val="0"/>
          <w:bCs w:val="0"/>
          <w:color w:val="auto"/>
          <w:spacing w:val="0"/>
          <w:kern w:val="2"/>
          <w:sz w:val="32"/>
          <w:szCs w:val="32"/>
          <w:lang w:eastAsia="zh-CN"/>
        </w:rPr>
        <w:t>应按照以下</w:t>
      </w:r>
      <w:r>
        <w:rPr>
          <w:rFonts w:hint="default" w:ascii="Times New Roman" w:hAnsi="Times New Roman" w:eastAsia="仿宋_GB2312" w:cs="Times New Roman"/>
          <w:b w:val="0"/>
          <w:bCs w:val="0"/>
          <w:color w:val="auto"/>
          <w:spacing w:val="0"/>
          <w:kern w:val="2"/>
          <w:sz w:val="32"/>
          <w:szCs w:val="32"/>
        </w:rPr>
        <w:t>重点</w:t>
      </w:r>
      <w:r>
        <w:rPr>
          <w:rFonts w:hint="default" w:ascii="Times New Roman" w:hAnsi="Times New Roman" w:eastAsia="仿宋_GB2312" w:cs="Times New Roman"/>
          <w:b w:val="0"/>
          <w:bCs w:val="0"/>
          <w:color w:val="auto"/>
          <w:spacing w:val="0"/>
          <w:kern w:val="2"/>
          <w:sz w:val="32"/>
          <w:szCs w:val="32"/>
          <w:lang w:eastAsia="zh-CN"/>
        </w:rPr>
        <w:t>内容和标准开展复核：</w:t>
      </w:r>
    </w:p>
    <w:p>
      <w:pPr>
        <w:keepNext w:val="0"/>
        <w:keepLines w:val="0"/>
        <w:pageBreakBefore w:val="0"/>
        <w:widowControl w:val="0"/>
        <w:numPr>
          <w:ilvl w:val="0"/>
          <w:numId w:val="3"/>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初步审查意见</w:t>
      </w:r>
      <w:r>
        <w:rPr>
          <w:rFonts w:hint="default" w:ascii="Times New Roman" w:hAnsi="Times New Roman" w:eastAsia="仿宋_GB2312" w:cs="Times New Roman"/>
          <w:b w:val="0"/>
          <w:bCs w:val="0"/>
          <w:color w:val="auto"/>
          <w:spacing w:val="0"/>
          <w:kern w:val="2"/>
          <w:sz w:val="32"/>
          <w:szCs w:val="32"/>
          <w:lang w:eastAsia="zh-CN"/>
        </w:rPr>
        <w:t>的合规性。初步审查意见应当符合</w:t>
      </w:r>
      <w:r>
        <w:rPr>
          <w:rFonts w:hint="default" w:ascii="Times New Roman" w:hAnsi="Times New Roman" w:eastAsia="仿宋_GB2312" w:cs="Times New Roman"/>
          <w:b w:val="0"/>
          <w:bCs w:val="0"/>
          <w:color w:val="auto"/>
          <w:spacing w:val="0"/>
          <w:kern w:val="2"/>
          <w:sz w:val="32"/>
          <w:szCs w:val="32"/>
        </w:rPr>
        <w:t>我国</w:t>
      </w:r>
      <w:r>
        <w:rPr>
          <w:rFonts w:hint="default" w:ascii="Times New Roman" w:hAnsi="Times New Roman" w:eastAsia="仿宋_GB2312" w:cs="Times New Roman"/>
          <w:b w:val="0"/>
          <w:bCs w:val="0"/>
          <w:color w:val="auto"/>
          <w:spacing w:val="0"/>
          <w:kern w:val="2"/>
          <w:sz w:val="32"/>
          <w:szCs w:val="32"/>
          <w:lang w:eastAsia="zh-CN"/>
        </w:rPr>
        <w:t>法律、行政法规、国家有关规定</w:t>
      </w:r>
      <w:r>
        <w:rPr>
          <w:rFonts w:hint="default" w:ascii="Times New Roman" w:hAnsi="Times New Roman" w:eastAsia="仿宋_GB2312" w:cs="Times New Roman"/>
          <w:b w:val="0"/>
          <w:bCs w:val="0"/>
          <w:color w:val="auto"/>
          <w:spacing w:val="0"/>
          <w:kern w:val="2"/>
          <w:sz w:val="32"/>
          <w:szCs w:val="32"/>
        </w:rPr>
        <w:t>和科技伦理</w:t>
      </w:r>
      <w:r>
        <w:rPr>
          <w:rFonts w:hint="default" w:ascii="Times New Roman" w:hAnsi="Times New Roman" w:eastAsia="仿宋_GB2312" w:cs="Times New Roman"/>
          <w:b w:val="0"/>
          <w:bCs w:val="0"/>
          <w:color w:val="auto"/>
          <w:spacing w:val="0"/>
          <w:kern w:val="2"/>
          <w:sz w:val="32"/>
          <w:szCs w:val="32"/>
          <w:lang w:eastAsia="zh-CN"/>
        </w:rPr>
        <w:t>要求。</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（二）初步审查意见</w:t>
      </w:r>
      <w:r>
        <w:rPr>
          <w:rFonts w:hint="default" w:ascii="Times New Roman" w:hAnsi="Times New Roman" w:eastAsia="仿宋_GB2312" w:cs="Times New Roman"/>
          <w:b w:val="0"/>
          <w:bCs w:val="0"/>
          <w:color w:val="auto"/>
          <w:spacing w:val="0"/>
          <w:kern w:val="2"/>
          <w:sz w:val="32"/>
          <w:szCs w:val="32"/>
          <w:lang w:eastAsia="zh-CN"/>
        </w:rPr>
        <w:t>的合理性。初步审查意见应当结合</w:t>
      </w:r>
      <w:r>
        <w:rPr>
          <w:rFonts w:hint="default" w:ascii="Times New Roman" w:hAnsi="Times New Roman" w:eastAsia="仿宋_GB2312" w:cs="Times New Roman"/>
          <w:b w:val="0"/>
          <w:bCs w:val="0"/>
          <w:color w:val="auto"/>
          <w:spacing w:val="0"/>
          <w:kern w:val="2"/>
          <w:sz w:val="32"/>
          <w:szCs w:val="32"/>
        </w:rPr>
        <w:t>技术发展需</w:t>
      </w:r>
      <w:r>
        <w:rPr>
          <w:rFonts w:hint="default" w:ascii="Times New Roman" w:hAnsi="Times New Roman" w:eastAsia="仿宋_GB2312" w:cs="Times New Roman"/>
          <w:b w:val="0"/>
          <w:bCs w:val="0"/>
          <w:color w:val="auto"/>
          <w:spacing w:val="0"/>
          <w:kern w:val="2"/>
          <w:sz w:val="32"/>
          <w:szCs w:val="32"/>
          <w:lang w:eastAsia="zh-CN"/>
        </w:rPr>
        <w:t>求和我国科技发展实际，</w:t>
      </w:r>
      <w:r>
        <w:rPr>
          <w:rFonts w:hint="default" w:ascii="Times New Roman" w:hAnsi="Times New Roman" w:eastAsia="仿宋_GB2312" w:cs="Times New Roman"/>
          <w:b w:val="0"/>
          <w:bCs w:val="0"/>
          <w:color w:val="auto"/>
          <w:spacing w:val="0"/>
          <w:kern w:val="2"/>
          <w:sz w:val="32"/>
          <w:szCs w:val="32"/>
        </w:rPr>
        <w:t>对科技活动的潜在伦理风险和防控措施</w:t>
      </w:r>
      <w:r>
        <w:rPr>
          <w:rFonts w:hint="default" w:ascii="Times New Roman" w:hAnsi="Times New Roman" w:eastAsia="仿宋_GB2312" w:cs="Times New Roman"/>
          <w:b w:val="0"/>
          <w:bCs w:val="0"/>
          <w:color w:val="auto"/>
          <w:spacing w:val="0"/>
          <w:kern w:val="2"/>
          <w:sz w:val="32"/>
          <w:szCs w:val="32"/>
          <w:lang w:eastAsia="zh-CN"/>
        </w:rPr>
        <w:t>进行了</w:t>
      </w:r>
      <w:r>
        <w:rPr>
          <w:rFonts w:hint="default" w:ascii="Times New Roman" w:hAnsi="Times New Roman" w:eastAsia="仿宋_GB2312" w:cs="Times New Roman"/>
          <w:b w:val="0"/>
          <w:bCs w:val="0"/>
          <w:color w:val="auto"/>
          <w:spacing w:val="0"/>
          <w:kern w:val="2"/>
          <w:sz w:val="32"/>
          <w:szCs w:val="32"/>
        </w:rPr>
        <w:t>全面充分、恰当合理</w:t>
      </w:r>
      <w:r>
        <w:rPr>
          <w:rFonts w:hint="default" w:ascii="Times New Roman" w:hAnsi="Times New Roman" w:eastAsia="仿宋_GB2312" w:cs="Times New Roman"/>
          <w:b w:val="0"/>
          <w:bCs w:val="0"/>
          <w:color w:val="auto"/>
          <w:spacing w:val="0"/>
          <w:kern w:val="2"/>
          <w:sz w:val="32"/>
          <w:szCs w:val="32"/>
          <w:lang w:eastAsia="zh-CN"/>
        </w:rPr>
        <w:t>的评估。</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（三）</w:t>
      </w:r>
      <w:r>
        <w:rPr>
          <w:rFonts w:hint="default" w:ascii="Times New Roman" w:hAnsi="Times New Roman" w:eastAsia="仿宋_GB2312" w:cs="Times New Roman"/>
          <w:b w:val="0"/>
          <w:bCs w:val="0"/>
          <w:color w:val="auto"/>
          <w:spacing w:val="0"/>
          <w:kern w:val="2"/>
          <w:sz w:val="32"/>
          <w:szCs w:val="32"/>
          <w:lang w:eastAsia="zh-CN"/>
        </w:rPr>
        <w:t>复核</w:t>
      </w:r>
      <w:r>
        <w:rPr>
          <w:rFonts w:hint="default" w:ascii="Times New Roman" w:hAnsi="Times New Roman" w:eastAsia="仿宋_GB2312" w:cs="Times New Roman"/>
          <w:b w:val="0"/>
          <w:bCs w:val="0"/>
          <w:color w:val="auto"/>
          <w:spacing w:val="0"/>
          <w:kern w:val="2"/>
          <w:sz w:val="32"/>
          <w:szCs w:val="32"/>
        </w:rPr>
        <w:t>专家组认为需要复核的其他内容。</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第三十六条【</w:t>
      </w:r>
      <w:r>
        <w:rPr>
          <w:rFonts w:hint="default" w:ascii="Times New Roman" w:hAnsi="Times New Roman" w:eastAsia="仿宋_GB2312" w:cs="Times New Roman"/>
          <w:b w:val="0"/>
          <w:bCs w:val="0"/>
          <w:color w:val="auto"/>
          <w:spacing w:val="0"/>
          <w:kern w:val="2"/>
          <w:sz w:val="32"/>
          <w:szCs w:val="32"/>
        </w:rPr>
        <w:t>复核意见</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复核专家组</w:t>
      </w:r>
      <w:r>
        <w:rPr>
          <w:rFonts w:hint="default" w:ascii="Times New Roman" w:hAnsi="Times New Roman" w:eastAsia="仿宋_GB2312" w:cs="Times New Roman"/>
          <w:b w:val="0"/>
          <w:bCs w:val="0"/>
          <w:color w:val="auto"/>
          <w:spacing w:val="0"/>
          <w:kern w:val="2"/>
          <w:sz w:val="32"/>
          <w:szCs w:val="32"/>
          <w:lang w:eastAsia="zh-CN"/>
        </w:rPr>
        <w:t>采取适当方式开展复核，必要时可</w:t>
      </w:r>
      <w:r>
        <w:rPr>
          <w:rFonts w:hint="default" w:ascii="Times New Roman" w:hAnsi="Times New Roman" w:eastAsia="仿宋_GB2312" w:cs="Times New Roman"/>
          <w:b w:val="0"/>
          <w:bCs w:val="0"/>
          <w:color w:val="auto"/>
          <w:spacing w:val="0"/>
          <w:kern w:val="2"/>
          <w:sz w:val="32"/>
          <w:szCs w:val="32"/>
        </w:rPr>
        <w:t>要求</w:t>
      </w:r>
      <w:r>
        <w:rPr>
          <w:rFonts w:hint="default" w:ascii="Times New Roman" w:hAnsi="Times New Roman" w:eastAsia="仿宋_GB2312" w:cs="Times New Roman"/>
          <w:b w:val="0"/>
          <w:bCs w:val="0"/>
          <w:color w:val="auto"/>
          <w:spacing w:val="0"/>
          <w:kern w:val="2"/>
          <w:sz w:val="32"/>
          <w:szCs w:val="32"/>
          <w:lang w:eastAsia="zh-CN"/>
        </w:rPr>
        <w:t>相关</w:t>
      </w:r>
      <w:r>
        <w:rPr>
          <w:rFonts w:hint="default" w:ascii="Times New Roman" w:hAnsi="Times New Roman" w:eastAsia="仿宋_GB2312" w:cs="Times New Roman"/>
          <w:b w:val="0"/>
          <w:bCs w:val="0"/>
          <w:color w:val="auto"/>
          <w:spacing w:val="0"/>
          <w:kern w:val="2"/>
          <w:sz w:val="32"/>
          <w:szCs w:val="32"/>
        </w:rPr>
        <w:t>科技伦理（审查）委员会</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科技人员</w:t>
      </w:r>
      <w:r>
        <w:rPr>
          <w:rFonts w:hint="default" w:ascii="Times New Roman" w:hAnsi="Times New Roman" w:eastAsia="仿宋_GB2312" w:cs="Times New Roman"/>
          <w:b w:val="0"/>
          <w:bCs w:val="0"/>
          <w:color w:val="auto"/>
          <w:spacing w:val="0"/>
          <w:kern w:val="2"/>
          <w:sz w:val="32"/>
          <w:szCs w:val="32"/>
          <w:lang w:eastAsia="zh-CN"/>
        </w:rPr>
        <w:t>解释说明有关情况</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复核专家组应当作出</w:t>
      </w:r>
      <w:r>
        <w:rPr>
          <w:rFonts w:hint="default" w:ascii="Times New Roman" w:hAnsi="Times New Roman" w:eastAsia="仿宋_GB2312" w:cs="Times New Roman"/>
          <w:b w:val="0"/>
          <w:bCs w:val="0"/>
          <w:color w:val="auto"/>
          <w:spacing w:val="0"/>
          <w:kern w:val="2"/>
          <w:sz w:val="32"/>
          <w:szCs w:val="32"/>
        </w:rPr>
        <w:t>同意</w:t>
      </w:r>
      <w:r>
        <w:rPr>
          <w:rFonts w:hint="default" w:ascii="Times New Roman" w:hAnsi="Times New Roman" w:eastAsia="仿宋_GB2312" w:cs="Times New Roman"/>
          <w:b w:val="0"/>
          <w:bCs w:val="0"/>
          <w:color w:val="auto"/>
          <w:spacing w:val="0"/>
          <w:kern w:val="2"/>
          <w:sz w:val="32"/>
          <w:szCs w:val="32"/>
          <w:lang w:eastAsia="zh-CN"/>
        </w:rPr>
        <w:t>或</w:t>
      </w:r>
      <w:r>
        <w:rPr>
          <w:rFonts w:hint="default" w:ascii="Times New Roman" w:hAnsi="Times New Roman" w:eastAsia="仿宋_GB2312" w:cs="Times New Roman"/>
          <w:b w:val="0"/>
          <w:bCs w:val="0"/>
          <w:color w:val="auto"/>
          <w:spacing w:val="0"/>
          <w:kern w:val="2"/>
          <w:sz w:val="32"/>
          <w:szCs w:val="32"/>
        </w:rPr>
        <w:t>不同意</w:t>
      </w:r>
      <w:r>
        <w:rPr>
          <w:rFonts w:hint="default" w:ascii="Times New Roman" w:hAnsi="Times New Roman" w:eastAsia="仿宋_GB2312" w:cs="Times New Roman"/>
          <w:b w:val="0"/>
          <w:bCs w:val="0"/>
          <w:color w:val="auto"/>
          <w:spacing w:val="0"/>
          <w:kern w:val="2"/>
          <w:sz w:val="32"/>
          <w:szCs w:val="32"/>
          <w:lang w:eastAsia="zh-CN"/>
        </w:rPr>
        <w:t>的复核意见，并经全体复核专家</w:t>
      </w:r>
      <w:r>
        <w:rPr>
          <w:rFonts w:hint="default" w:ascii="Times New Roman" w:hAnsi="Times New Roman" w:eastAsia="仿宋_GB2312" w:cs="Times New Roman"/>
          <w:b w:val="0"/>
          <w:bCs w:val="0"/>
          <w:color w:val="auto"/>
          <w:spacing w:val="0"/>
          <w:kern w:val="2"/>
          <w:sz w:val="32"/>
          <w:szCs w:val="32"/>
        </w:rPr>
        <w:t>的三分之二以上同意。</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第三十七条【</w:t>
      </w:r>
      <w:r>
        <w:rPr>
          <w:rFonts w:hint="default" w:ascii="Times New Roman" w:hAnsi="Times New Roman" w:eastAsia="仿宋_GB2312" w:cs="Times New Roman"/>
          <w:b w:val="0"/>
          <w:bCs w:val="0"/>
          <w:color w:val="auto"/>
          <w:spacing w:val="0"/>
          <w:kern w:val="2"/>
          <w:sz w:val="32"/>
          <w:szCs w:val="32"/>
        </w:rPr>
        <w:t>复核时</w:t>
      </w:r>
      <w:r>
        <w:rPr>
          <w:rFonts w:hint="default" w:ascii="Times New Roman" w:hAnsi="Times New Roman" w:eastAsia="仿宋_GB2312" w:cs="Times New Roman"/>
          <w:b w:val="0"/>
          <w:bCs w:val="0"/>
          <w:color w:val="auto"/>
          <w:spacing w:val="0"/>
          <w:kern w:val="2"/>
          <w:sz w:val="32"/>
          <w:szCs w:val="32"/>
          <w:lang w:eastAsia="zh-CN"/>
        </w:rPr>
        <w:t>限】地方</w:t>
      </w:r>
      <w:r>
        <w:rPr>
          <w:rFonts w:hint="default" w:ascii="Times New Roman" w:hAnsi="Times New Roman" w:eastAsia="仿宋_GB2312" w:cs="Times New Roman"/>
          <w:b w:val="0"/>
          <w:bCs w:val="0"/>
          <w:color w:val="auto"/>
          <w:spacing w:val="0"/>
          <w:kern w:val="2"/>
          <w:sz w:val="32"/>
          <w:szCs w:val="32"/>
        </w:rPr>
        <w:t>或相关行业主管部门</w:t>
      </w:r>
      <w:r>
        <w:rPr>
          <w:rFonts w:hint="default" w:ascii="Times New Roman" w:hAnsi="Times New Roman" w:eastAsia="仿宋_GB2312" w:cs="Times New Roman"/>
          <w:b w:val="0"/>
          <w:bCs w:val="0"/>
          <w:color w:val="auto"/>
          <w:spacing w:val="0"/>
          <w:kern w:val="2"/>
          <w:sz w:val="32"/>
          <w:szCs w:val="32"/>
          <w:lang w:eastAsia="zh-CN"/>
        </w:rPr>
        <w:t>一般</w:t>
      </w:r>
      <w:r>
        <w:rPr>
          <w:rFonts w:hint="default" w:ascii="Times New Roman" w:hAnsi="Times New Roman" w:eastAsia="仿宋_GB2312" w:cs="Times New Roman"/>
          <w:b w:val="0"/>
          <w:bCs w:val="0"/>
          <w:color w:val="auto"/>
          <w:spacing w:val="0"/>
          <w:kern w:val="2"/>
          <w:sz w:val="32"/>
          <w:szCs w:val="32"/>
        </w:rPr>
        <w:t>应在收到复核申请后</w:t>
      </w:r>
      <w:r>
        <w:rPr>
          <w:rFonts w:hint="default" w:ascii="Times New Roman" w:hAnsi="Times New Roman" w:eastAsia="仿宋_GB2312" w:cs="Times New Roman"/>
          <w:b w:val="0"/>
          <w:bCs w:val="0"/>
          <w:color w:val="auto"/>
          <w:spacing w:val="0"/>
          <w:kern w:val="2"/>
          <w:sz w:val="32"/>
          <w:szCs w:val="32"/>
          <w:lang w:val="en-US" w:eastAsia="zh-CN"/>
        </w:rPr>
        <w:t>30日</w:t>
      </w:r>
      <w:r>
        <w:rPr>
          <w:rFonts w:hint="default" w:ascii="Times New Roman" w:hAnsi="Times New Roman" w:eastAsia="仿宋_GB2312" w:cs="Times New Roman"/>
          <w:b w:val="0"/>
          <w:bCs w:val="0"/>
          <w:color w:val="auto"/>
          <w:spacing w:val="0"/>
          <w:kern w:val="2"/>
          <w:sz w:val="32"/>
          <w:szCs w:val="32"/>
        </w:rPr>
        <w:t>内向申请</w:t>
      </w:r>
      <w:r>
        <w:rPr>
          <w:rFonts w:hint="default" w:ascii="Times New Roman" w:hAnsi="Times New Roman" w:eastAsia="仿宋_GB2312" w:cs="Times New Roman"/>
          <w:b w:val="0"/>
          <w:bCs w:val="0"/>
          <w:color w:val="auto"/>
          <w:spacing w:val="0"/>
          <w:kern w:val="2"/>
          <w:sz w:val="32"/>
          <w:szCs w:val="32"/>
          <w:lang w:eastAsia="zh-CN"/>
        </w:rPr>
        <w:t>单位</w:t>
      </w:r>
      <w:r>
        <w:rPr>
          <w:rFonts w:hint="default" w:ascii="Times New Roman" w:hAnsi="Times New Roman" w:eastAsia="仿宋_GB2312" w:cs="Times New Roman"/>
          <w:b w:val="0"/>
          <w:bCs w:val="0"/>
          <w:color w:val="auto"/>
          <w:spacing w:val="0"/>
          <w:kern w:val="2"/>
          <w:sz w:val="32"/>
          <w:szCs w:val="32"/>
        </w:rPr>
        <w:t>反馈复核意见。</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第三十八条【</w:t>
      </w:r>
      <w:r>
        <w:rPr>
          <w:rFonts w:hint="default" w:ascii="Times New Roman" w:hAnsi="Times New Roman" w:eastAsia="仿宋_GB2312" w:cs="Times New Roman"/>
          <w:b w:val="0"/>
          <w:bCs w:val="0"/>
          <w:color w:val="auto"/>
          <w:spacing w:val="0"/>
          <w:kern w:val="2"/>
          <w:sz w:val="32"/>
          <w:szCs w:val="32"/>
        </w:rPr>
        <w:t>审查决</w:t>
      </w:r>
      <w:r>
        <w:rPr>
          <w:rFonts w:hint="default" w:ascii="Times New Roman" w:hAnsi="Times New Roman" w:eastAsia="仿宋_GB2312" w:cs="Times New Roman"/>
          <w:b w:val="0"/>
          <w:bCs w:val="0"/>
          <w:color w:val="auto"/>
          <w:spacing w:val="0"/>
          <w:kern w:val="2"/>
          <w:sz w:val="32"/>
          <w:szCs w:val="32"/>
          <w:lang w:eastAsia="zh-CN"/>
        </w:rPr>
        <w:t>定】单位</w:t>
      </w:r>
      <w:r>
        <w:rPr>
          <w:rFonts w:hint="default" w:ascii="Times New Roman" w:hAnsi="Times New Roman" w:eastAsia="仿宋_GB2312" w:cs="Times New Roman"/>
          <w:b w:val="0"/>
          <w:bCs w:val="0"/>
          <w:color w:val="auto"/>
          <w:spacing w:val="0"/>
          <w:kern w:val="2"/>
          <w:sz w:val="32"/>
          <w:szCs w:val="32"/>
        </w:rPr>
        <w:t>科技伦理（审查）委员会</w:t>
      </w:r>
      <w:r>
        <w:rPr>
          <w:rFonts w:hint="default" w:ascii="Times New Roman" w:hAnsi="Times New Roman" w:eastAsia="仿宋_GB2312" w:cs="Times New Roman"/>
          <w:b w:val="0"/>
          <w:bCs w:val="0"/>
          <w:color w:val="auto"/>
          <w:spacing w:val="0"/>
          <w:kern w:val="2"/>
          <w:sz w:val="32"/>
          <w:szCs w:val="32"/>
          <w:lang w:eastAsia="zh-CN"/>
        </w:rPr>
        <w:t>应根据专家复核意见</w:t>
      </w:r>
      <w:r>
        <w:rPr>
          <w:rFonts w:hint="default" w:ascii="Times New Roman" w:hAnsi="Times New Roman" w:eastAsia="仿宋_GB2312" w:cs="Times New Roman"/>
          <w:b w:val="0"/>
          <w:bCs w:val="0"/>
          <w:color w:val="auto"/>
          <w:spacing w:val="0"/>
          <w:kern w:val="2"/>
          <w:sz w:val="32"/>
          <w:szCs w:val="32"/>
        </w:rPr>
        <w:t>作出</w:t>
      </w:r>
      <w:r>
        <w:rPr>
          <w:rFonts w:hint="default" w:ascii="Times New Roman" w:hAnsi="Times New Roman" w:eastAsia="仿宋_GB2312" w:cs="Times New Roman"/>
          <w:b w:val="0"/>
          <w:bCs w:val="0"/>
          <w:color w:val="auto"/>
          <w:spacing w:val="0"/>
          <w:kern w:val="2"/>
          <w:sz w:val="32"/>
          <w:szCs w:val="32"/>
          <w:lang w:eastAsia="zh-CN"/>
        </w:rPr>
        <w:t>科技</w:t>
      </w:r>
      <w:r>
        <w:rPr>
          <w:rFonts w:hint="default" w:ascii="Times New Roman" w:hAnsi="Times New Roman" w:eastAsia="仿宋_GB2312" w:cs="Times New Roman"/>
          <w:b w:val="0"/>
          <w:bCs w:val="0"/>
          <w:color w:val="auto"/>
          <w:spacing w:val="0"/>
          <w:kern w:val="2"/>
          <w:sz w:val="32"/>
          <w:szCs w:val="32"/>
        </w:rPr>
        <w:t>伦理审查决定。</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第三十九条【</w:t>
      </w:r>
      <w:r>
        <w:rPr>
          <w:rFonts w:hint="default" w:ascii="Times New Roman" w:hAnsi="Times New Roman" w:eastAsia="仿宋_GB2312" w:cs="Times New Roman"/>
          <w:b w:val="0"/>
          <w:bCs w:val="0"/>
          <w:color w:val="auto"/>
          <w:spacing w:val="0"/>
          <w:kern w:val="2"/>
          <w:sz w:val="32"/>
          <w:szCs w:val="32"/>
        </w:rPr>
        <w:t>跟踪审查</w:t>
      </w:r>
      <w:r>
        <w:rPr>
          <w:rFonts w:hint="default" w:ascii="Times New Roman" w:hAnsi="Times New Roman" w:eastAsia="仿宋_GB2312" w:cs="Times New Roman"/>
          <w:b w:val="0"/>
          <w:bCs w:val="0"/>
          <w:color w:val="auto"/>
          <w:spacing w:val="0"/>
          <w:kern w:val="2"/>
          <w:sz w:val="32"/>
          <w:szCs w:val="32"/>
          <w:lang w:eastAsia="zh-CN"/>
        </w:rPr>
        <w:t>与重新复核】单位</w:t>
      </w:r>
      <w:r>
        <w:rPr>
          <w:rFonts w:hint="default" w:ascii="Times New Roman" w:hAnsi="Times New Roman" w:eastAsia="仿宋_GB2312" w:cs="Times New Roman"/>
          <w:b w:val="0"/>
          <w:bCs w:val="0"/>
          <w:color w:val="auto"/>
          <w:spacing w:val="0"/>
          <w:kern w:val="2"/>
          <w:sz w:val="32"/>
          <w:szCs w:val="32"/>
        </w:rPr>
        <w:t>科技伦理（审查）委员会应加强对</w:t>
      </w:r>
      <w:r>
        <w:rPr>
          <w:rFonts w:hint="default" w:ascii="Times New Roman" w:hAnsi="Times New Roman" w:eastAsia="仿宋_GB2312" w:cs="Times New Roman"/>
          <w:b w:val="0"/>
          <w:bCs w:val="0"/>
          <w:color w:val="auto"/>
          <w:spacing w:val="0"/>
          <w:kern w:val="2"/>
          <w:sz w:val="32"/>
          <w:szCs w:val="32"/>
          <w:lang w:eastAsia="zh-CN"/>
        </w:rPr>
        <w:t>本单位开展的纳入清单管理的</w:t>
      </w:r>
      <w:r>
        <w:rPr>
          <w:rFonts w:hint="default" w:ascii="Times New Roman" w:hAnsi="Times New Roman" w:eastAsia="仿宋_GB2312" w:cs="Times New Roman"/>
          <w:b w:val="0"/>
          <w:bCs w:val="0"/>
          <w:color w:val="auto"/>
          <w:spacing w:val="0"/>
          <w:kern w:val="2"/>
          <w:sz w:val="32"/>
          <w:szCs w:val="32"/>
        </w:rPr>
        <w:t>科技活动的跟踪审查和动态管理，跟踪审查频</w:t>
      </w:r>
      <w:r>
        <w:rPr>
          <w:rFonts w:hint="default" w:ascii="Times New Roman" w:hAnsi="Times New Roman" w:eastAsia="仿宋_GB2312" w:cs="Times New Roman"/>
          <w:b w:val="0"/>
          <w:bCs w:val="0"/>
          <w:color w:val="auto"/>
          <w:spacing w:val="0"/>
          <w:kern w:val="2"/>
          <w:sz w:val="32"/>
          <w:szCs w:val="32"/>
          <w:lang w:eastAsia="zh-CN"/>
        </w:rPr>
        <w:t>度</w:t>
      </w:r>
      <w:r>
        <w:rPr>
          <w:rFonts w:hint="default" w:ascii="Times New Roman" w:hAnsi="Times New Roman" w:eastAsia="仿宋_GB2312" w:cs="Times New Roman"/>
          <w:b w:val="0"/>
          <w:bCs w:val="0"/>
          <w:color w:val="auto"/>
          <w:spacing w:val="0"/>
          <w:kern w:val="2"/>
          <w:sz w:val="32"/>
          <w:szCs w:val="32"/>
        </w:rPr>
        <w:t>不</w:t>
      </w:r>
      <w:r>
        <w:rPr>
          <w:rFonts w:hint="default" w:ascii="Times New Roman" w:hAnsi="Times New Roman" w:eastAsia="仿宋_GB2312" w:cs="Times New Roman"/>
          <w:b w:val="0"/>
          <w:bCs w:val="0"/>
          <w:color w:val="auto"/>
          <w:spacing w:val="0"/>
          <w:kern w:val="2"/>
          <w:sz w:val="32"/>
          <w:szCs w:val="32"/>
          <w:lang w:eastAsia="zh-CN"/>
        </w:rPr>
        <w:t>少</w:t>
      </w:r>
      <w:r>
        <w:rPr>
          <w:rFonts w:hint="default" w:ascii="Times New Roman" w:hAnsi="Times New Roman" w:eastAsia="仿宋_GB2312" w:cs="Times New Roman"/>
          <w:b w:val="0"/>
          <w:bCs w:val="0"/>
          <w:color w:val="auto"/>
          <w:spacing w:val="0"/>
          <w:kern w:val="2"/>
          <w:sz w:val="32"/>
          <w:szCs w:val="32"/>
        </w:rPr>
        <w:t>于每年两次。</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eastAsia="zh-CN"/>
        </w:rPr>
        <w:t>科技伦理</w:t>
      </w:r>
      <w:r>
        <w:rPr>
          <w:rFonts w:hint="default" w:ascii="Times New Roman" w:hAnsi="Times New Roman" w:eastAsia="仿宋_GB2312" w:cs="Times New Roman"/>
          <w:b w:val="0"/>
          <w:bCs w:val="0"/>
          <w:color w:val="auto"/>
          <w:spacing w:val="0"/>
          <w:kern w:val="2"/>
          <w:sz w:val="32"/>
          <w:szCs w:val="32"/>
        </w:rPr>
        <w:t>风险</w:t>
      </w:r>
      <w:r>
        <w:rPr>
          <w:rFonts w:hint="default" w:ascii="Times New Roman" w:hAnsi="Times New Roman" w:eastAsia="仿宋_GB2312" w:cs="Times New Roman"/>
          <w:b w:val="0"/>
          <w:bCs w:val="0"/>
          <w:color w:val="auto"/>
          <w:spacing w:val="0"/>
          <w:kern w:val="2"/>
          <w:sz w:val="32"/>
          <w:szCs w:val="32"/>
          <w:lang w:eastAsia="zh-CN"/>
        </w:rPr>
        <w:t>发生</w:t>
      </w:r>
      <w:r>
        <w:rPr>
          <w:rFonts w:hint="default" w:ascii="Times New Roman" w:hAnsi="Times New Roman" w:eastAsia="仿宋_GB2312" w:cs="Times New Roman"/>
          <w:b w:val="0"/>
          <w:bCs w:val="0"/>
          <w:color w:val="auto"/>
          <w:spacing w:val="0"/>
          <w:kern w:val="2"/>
          <w:sz w:val="32"/>
          <w:szCs w:val="32"/>
        </w:rPr>
        <w:t>重大变</w:t>
      </w:r>
      <w:r>
        <w:rPr>
          <w:rFonts w:hint="default" w:ascii="Times New Roman" w:hAnsi="Times New Roman" w:eastAsia="仿宋_GB2312" w:cs="Times New Roman"/>
          <w:b w:val="0"/>
          <w:bCs w:val="0"/>
          <w:color w:val="auto"/>
          <w:spacing w:val="0"/>
          <w:kern w:val="2"/>
          <w:sz w:val="32"/>
          <w:szCs w:val="32"/>
          <w:lang w:eastAsia="zh-CN"/>
        </w:rPr>
        <w:t>化</w:t>
      </w:r>
      <w:r>
        <w:rPr>
          <w:rFonts w:hint="default" w:ascii="Times New Roman" w:hAnsi="Times New Roman" w:eastAsia="仿宋_GB2312" w:cs="Times New Roman"/>
          <w:b w:val="0"/>
          <w:bCs w:val="0"/>
          <w:color w:val="auto"/>
          <w:spacing w:val="0"/>
          <w:kern w:val="2"/>
          <w:sz w:val="32"/>
          <w:szCs w:val="32"/>
        </w:rPr>
        <w:t>的，</w:t>
      </w:r>
      <w:r>
        <w:rPr>
          <w:rFonts w:hint="default" w:ascii="Times New Roman" w:hAnsi="Times New Roman" w:eastAsia="仿宋_GB2312" w:cs="Times New Roman"/>
          <w:b w:val="0"/>
          <w:bCs w:val="0"/>
          <w:color w:val="auto"/>
          <w:spacing w:val="0"/>
          <w:kern w:val="2"/>
          <w:sz w:val="32"/>
          <w:szCs w:val="32"/>
          <w:lang w:eastAsia="zh-CN"/>
        </w:rPr>
        <w:t>应重新开展伦理审查和专家复核，获得批准后方可继续实施。</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第四十条【</w:t>
      </w:r>
      <w:r>
        <w:rPr>
          <w:rFonts w:hint="default" w:ascii="Times New Roman" w:hAnsi="Times New Roman" w:eastAsia="仿宋_GB2312" w:cs="Times New Roman"/>
          <w:b w:val="0"/>
          <w:bCs w:val="0"/>
          <w:color w:val="auto"/>
          <w:spacing w:val="0"/>
          <w:kern w:val="2"/>
          <w:sz w:val="32"/>
          <w:szCs w:val="32"/>
          <w:lang w:eastAsia="zh-CN"/>
        </w:rPr>
        <w:t>除外条款</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val="en-US" w:eastAsia="zh-CN"/>
        </w:rPr>
        <w:t>国家对纳入清单管理的相关科技活动实行行政审批等监管措施且将符合伦理要求作为审批条件、监管内容的，可不再开展专家复核。审批、监管部门和科技活动承担单位应严格落实伦理监管责任，防控伦理风险。</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right="0" w:rightChars="0" w:firstLine="0" w:firstLineChars="0"/>
        <w:jc w:val="center"/>
        <w:textAlignment w:val="auto"/>
        <w:outlineLvl w:val="0"/>
        <w:rPr>
          <w:rFonts w:hint="default" w:ascii="Times New Roman" w:hAnsi="Times New Roman" w:eastAsia="黑体" w:cs="Times New Roman"/>
          <w:b w:val="0"/>
          <w:bCs w:val="0"/>
          <w:color w:val="auto"/>
          <w:spacing w:val="0"/>
          <w:kern w:val="2"/>
          <w:sz w:val="32"/>
          <w:szCs w:val="32"/>
        </w:rPr>
      </w:pPr>
      <w:bookmarkStart w:id="34" w:name="_Toc471968550"/>
      <w:bookmarkStart w:id="35" w:name="_Toc795067058"/>
      <w:bookmarkStart w:id="36" w:name="_Toc353082324"/>
      <w:bookmarkStart w:id="37" w:name="_Toc1145510412"/>
      <w:bookmarkStart w:id="38" w:name="_Toc1580695824"/>
      <w:r>
        <w:rPr>
          <w:rFonts w:hint="default" w:ascii="Times New Roman" w:hAnsi="Times New Roman" w:eastAsia="黑体" w:cs="Times New Roman"/>
          <w:b w:val="0"/>
          <w:bCs w:val="0"/>
          <w:color w:val="auto"/>
          <w:spacing w:val="0"/>
          <w:kern w:val="2"/>
          <w:sz w:val="32"/>
          <w:szCs w:val="32"/>
        </w:rPr>
        <w:t>第四章</w:t>
      </w:r>
      <w:r>
        <w:rPr>
          <w:rFonts w:hint="default" w:ascii="Times New Roman" w:hAnsi="Times New Roman" w:eastAsia="黑体" w:cs="Times New Roman"/>
          <w:b w:val="0"/>
          <w:bCs w:val="0"/>
          <w:color w:val="auto"/>
          <w:spacing w:val="0"/>
          <w:kern w:val="2"/>
          <w:sz w:val="32"/>
          <w:szCs w:val="32"/>
          <w:lang w:val="en-US" w:eastAsia="zh-CN"/>
        </w:rPr>
        <w:t xml:space="preserve"> </w:t>
      </w:r>
      <w:r>
        <w:rPr>
          <w:rFonts w:hint="default" w:ascii="Times New Roman" w:hAnsi="Times New Roman" w:eastAsia="黑体" w:cs="Times New Roman"/>
          <w:b w:val="0"/>
          <w:bCs w:val="0"/>
          <w:color w:val="auto"/>
          <w:spacing w:val="0"/>
          <w:kern w:val="2"/>
          <w:sz w:val="32"/>
          <w:szCs w:val="32"/>
        </w:rPr>
        <w:t xml:space="preserve"> 监督管理</w:t>
      </w:r>
      <w:bookmarkEnd w:id="28"/>
      <w:bookmarkEnd w:id="34"/>
      <w:bookmarkEnd w:id="35"/>
      <w:bookmarkEnd w:id="36"/>
      <w:bookmarkEnd w:id="37"/>
      <w:bookmarkEnd w:id="38"/>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bookmarkStart w:id="39" w:name="_Hlk104818903"/>
      <w:r>
        <w:rPr>
          <w:rFonts w:hint="default" w:ascii="Times New Roman" w:hAnsi="Times New Roman" w:eastAsia="黑体" w:cs="Times New Roman"/>
          <w:b w:val="0"/>
          <w:bCs w:val="0"/>
          <w:color w:val="auto"/>
          <w:spacing w:val="0"/>
          <w:kern w:val="2"/>
          <w:sz w:val="32"/>
          <w:szCs w:val="32"/>
          <w:lang w:eastAsia="zh-CN"/>
        </w:rPr>
        <w:t>第四十一条【</w:t>
      </w:r>
      <w:r>
        <w:rPr>
          <w:rFonts w:hint="default" w:ascii="Times New Roman" w:hAnsi="Times New Roman" w:eastAsia="仿宋_GB2312" w:cs="Times New Roman"/>
          <w:b w:val="0"/>
          <w:bCs w:val="0"/>
          <w:color w:val="auto"/>
          <w:spacing w:val="0"/>
          <w:kern w:val="2"/>
          <w:sz w:val="32"/>
          <w:szCs w:val="32"/>
          <w:lang w:eastAsia="zh-CN"/>
        </w:rPr>
        <w:t>监管职责】地方、</w:t>
      </w:r>
      <w:r>
        <w:rPr>
          <w:rFonts w:hint="default" w:ascii="Times New Roman" w:hAnsi="Times New Roman" w:eastAsia="仿宋_GB2312" w:cs="Times New Roman"/>
          <w:b w:val="0"/>
          <w:bCs w:val="0"/>
          <w:color w:val="auto"/>
          <w:spacing w:val="0"/>
          <w:kern w:val="2"/>
          <w:sz w:val="32"/>
          <w:szCs w:val="32"/>
        </w:rPr>
        <w:t>相关行业主管部门按照职责权限和隶属关系负责本地方、本系统科技伦理审查</w:t>
      </w:r>
      <w:r>
        <w:rPr>
          <w:rFonts w:hint="default" w:ascii="Times New Roman" w:hAnsi="Times New Roman" w:eastAsia="仿宋_GB2312" w:cs="Times New Roman"/>
          <w:b w:val="0"/>
          <w:bCs w:val="0"/>
          <w:color w:val="auto"/>
          <w:spacing w:val="0"/>
          <w:kern w:val="2"/>
          <w:sz w:val="32"/>
          <w:szCs w:val="32"/>
          <w:lang w:eastAsia="zh-CN"/>
        </w:rPr>
        <w:t>的</w:t>
      </w:r>
      <w:r>
        <w:rPr>
          <w:rFonts w:hint="default" w:ascii="Times New Roman" w:hAnsi="Times New Roman" w:eastAsia="仿宋_GB2312" w:cs="Times New Roman"/>
          <w:b w:val="0"/>
          <w:bCs w:val="0"/>
          <w:color w:val="auto"/>
          <w:spacing w:val="0"/>
          <w:kern w:val="2"/>
          <w:sz w:val="32"/>
          <w:szCs w:val="32"/>
        </w:rPr>
        <w:t>监督管理工作，</w:t>
      </w:r>
      <w:r>
        <w:rPr>
          <w:rFonts w:hint="default" w:ascii="Times New Roman" w:hAnsi="Times New Roman" w:eastAsia="仿宋_GB2312" w:cs="Times New Roman"/>
          <w:b w:val="0"/>
          <w:bCs w:val="0"/>
          <w:color w:val="auto"/>
          <w:spacing w:val="0"/>
          <w:kern w:val="2"/>
          <w:sz w:val="32"/>
          <w:szCs w:val="32"/>
          <w:lang w:eastAsia="zh-CN"/>
        </w:rPr>
        <w:t>建立对纳入清单管理科技活动的专家复核机制，</w:t>
      </w:r>
      <w:r>
        <w:rPr>
          <w:rFonts w:hint="default" w:ascii="Times New Roman" w:hAnsi="Times New Roman" w:eastAsia="仿宋_GB2312" w:cs="Times New Roman"/>
          <w:b w:val="0"/>
          <w:bCs w:val="0"/>
          <w:color w:val="auto"/>
          <w:spacing w:val="0"/>
          <w:kern w:val="2"/>
          <w:sz w:val="32"/>
          <w:szCs w:val="32"/>
        </w:rPr>
        <w:t>加强对本地方、本系统发生的重大突发公共事件应急伦理审查的协调</w:t>
      </w:r>
      <w:r>
        <w:rPr>
          <w:rFonts w:hint="default" w:ascii="Times New Roman" w:hAnsi="Times New Roman" w:eastAsia="仿宋_GB2312" w:cs="Times New Roman"/>
          <w:b w:val="0"/>
          <w:bCs w:val="0"/>
          <w:color w:val="auto"/>
          <w:spacing w:val="0"/>
          <w:kern w:val="2"/>
          <w:sz w:val="32"/>
          <w:szCs w:val="32"/>
          <w:lang w:eastAsia="zh-CN"/>
        </w:rPr>
        <w:t>、指导和</w:t>
      </w:r>
      <w:r>
        <w:rPr>
          <w:rFonts w:hint="default" w:ascii="Times New Roman" w:hAnsi="Times New Roman" w:eastAsia="仿宋_GB2312" w:cs="Times New Roman"/>
          <w:b w:val="0"/>
          <w:bCs w:val="0"/>
          <w:color w:val="auto"/>
          <w:spacing w:val="0"/>
          <w:kern w:val="2"/>
          <w:sz w:val="32"/>
          <w:szCs w:val="32"/>
        </w:rPr>
        <w:t>监督。</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第四十二条【</w:t>
      </w:r>
      <w:r>
        <w:rPr>
          <w:rFonts w:hint="default" w:ascii="Times New Roman" w:hAnsi="Times New Roman" w:eastAsia="仿宋_GB2312" w:cs="Times New Roman"/>
          <w:b w:val="0"/>
          <w:bCs w:val="0"/>
          <w:color w:val="auto"/>
          <w:spacing w:val="0"/>
          <w:kern w:val="2"/>
          <w:sz w:val="32"/>
          <w:szCs w:val="32"/>
          <w:lang w:eastAsia="zh-CN"/>
        </w:rPr>
        <w:t>单位主体责任】高等</w:t>
      </w:r>
      <w:r>
        <w:rPr>
          <w:rFonts w:hint="default" w:ascii="Times New Roman" w:hAnsi="Times New Roman" w:eastAsia="仿宋_GB2312" w:cs="Times New Roman"/>
          <w:b w:val="0"/>
          <w:bCs w:val="0"/>
          <w:color w:val="auto"/>
          <w:spacing w:val="0"/>
          <w:kern w:val="2"/>
          <w:sz w:val="32"/>
          <w:szCs w:val="32"/>
        </w:rPr>
        <w:t>学校、科研机构、医疗卫生机构、企业等应履行科技伦理管理主体责任</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健全</w:t>
      </w:r>
      <w:r>
        <w:rPr>
          <w:rFonts w:hint="default" w:ascii="Times New Roman" w:hAnsi="Times New Roman" w:eastAsia="仿宋_GB2312" w:cs="Times New Roman"/>
          <w:b w:val="0"/>
          <w:bCs w:val="0"/>
          <w:color w:val="auto"/>
          <w:spacing w:val="0"/>
          <w:kern w:val="2"/>
          <w:sz w:val="32"/>
          <w:szCs w:val="32"/>
          <w:lang w:eastAsia="zh-CN"/>
        </w:rPr>
        <w:t>本单位科技伦理监管机制和伦理</w:t>
      </w:r>
      <w:r>
        <w:rPr>
          <w:rFonts w:hint="default" w:ascii="Times New Roman" w:hAnsi="Times New Roman" w:eastAsia="仿宋_GB2312" w:cs="Times New Roman"/>
          <w:b w:val="0"/>
          <w:bCs w:val="0"/>
          <w:color w:val="auto"/>
          <w:spacing w:val="0"/>
          <w:kern w:val="2"/>
          <w:sz w:val="32"/>
          <w:szCs w:val="32"/>
        </w:rPr>
        <w:t>审查质量控制</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监督评价机制</w:t>
      </w:r>
      <w:r>
        <w:rPr>
          <w:rFonts w:hint="default" w:ascii="Times New Roman" w:hAnsi="Times New Roman" w:eastAsia="仿宋_GB2312" w:cs="Times New Roman"/>
          <w:b w:val="0"/>
          <w:bCs w:val="0"/>
          <w:color w:val="auto"/>
          <w:spacing w:val="0"/>
          <w:kern w:val="2"/>
          <w:sz w:val="32"/>
          <w:szCs w:val="32"/>
          <w:lang w:eastAsia="zh-CN"/>
        </w:rPr>
        <w:t>，经常性开展单位职工</w:t>
      </w:r>
      <w:r>
        <w:rPr>
          <w:rFonts w:hint="default" w:ascii="Times New Roman" w:hAnsi="Times New Roman" w:eastAsia="仿宋_GB2312" w:cs="Times New Roman"/>
          <w:b w:val="0"/>
          <w:bCs w:val="0"/>
          <w:color w:val="auto"/>
          <w:spacing w:val="0"/>
          <w:kern w:val="2"/>
          <w:sz w:val="32"/>
          <w:szCs w:val="32"/>
        </w:rPr>
        <w:t>科技伦理教育培训</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加强</w:t>
      </w:r>
      <w:r>
        <w:rPr>
          <w:rFonts w:hint="default" w:ascii="Times New Roman" w:hAnsi="Times New Roman" w:eastAsia="仿宋_GB2312" w:cs="Times New Roman"/>
          <w:b w:val="0"/>
          <w:bCs w:val="0"/>
          <w:color w:val="auto"/>
          <w:spacing w:val="0"/>
          <w:kern w:val="2"/>
          <w:sz w:val="32"/>
          <w:szCs w:val="32"/>
          <w:lang w:eastAsia="zh-CN"/>
        </w:rPr>
        <w:t>对纳入清单管理的</w:t>
      </w:r>
      <w:r>
        <w:rPr>
          <w:rFonts w:hint="default" w:ascii="Times New Roman" w:hAnsi="Times New Roman" w:eastAsia="仿宋_GB2312" w:cs="Times New Roman"/>
          <w:b w:val="0"/>
          <w:bCs w:val="0"/>
          <w:color w:val="auto"/>
          <w:spacing w:val="0"/>
          <w:kern w:val="2"/>
          <w:sz w:val="32"/>
          <w:szCs w:val="32"/>
        </w:rPr>
        <w:t>科技活动的</w:t>
      </w:r>
      <w:r>
        <w:rPr>
          <w:rFonts w:hint="default" w:ascii="Times New Roman" w:hAnsi="Times New Roman" w:eastAsia="仿宋_GB2312" w:cs="Times New Roman"/>
          <w:b w:val="0"/>
          <w:bCs w:val="0"/>
          <w:color w:val="auto"/>
          <w:spacing w:val="0"/>
          <w:kern w:val="2"/>
          <w:sz w:val="32"/>
          <w:szCs w:val="32"/>
          <w:lang w:eastAsia="zh-CN"/>
        </w:rPr>
        <w:t>动态</w:t>
      </w:r>
      <w:r>
        <w:rPr>
          <w:rFonts w:hint="default" w:ascii="Times New Roman" w:hAnsi="Times New Roman" w:eastAsia="仿宋_GB2312" w:cs="Times New Roman"/>
          <w:b w:val="0"/>
          <w:bCs w:val="0"/>
          <w:color w:val="auto"/>
          <w:spacing w:val="0"/>
          <w:kern w:val="2"/>
          <w:sz w:val="32"/>
          <w:szCs w:val="32"/>
        </w:rPr>
        <w:t>跟踪</w:t>
      </w:r>
      <w:r>
        <w:rPr>
          <w:rFonts w:hint="default" w:ascii="Times New Roman" w:hAnsi="Times New Roman" w:eastAsia="仿宋_GB2312" w:cs="Times New Roman"/>
          <w:b w:val="0"/>
          <w:bCs w:val="0"/>
          <w:color w:val="auto"/>
          <w:spacing w:val="0"/>
          <w:kern w:val="2"/>
          <w:sz w:val="32"/>
          <w:szCs w:val="32"/>
          <w:lang w:eastAsia="zh-CN"/>
        </w:rPr>
        <w:t>和风险防控</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第四十三条【</w:t>
      </w:r>
      <w:r>
        <w:rPr>
          <w:rFonts w:hint="default" w:ascii="Times New Roman" w:hAnsi="Times New Roman" w:eastAsia="仿宋_GB2312" w:cs="Times New Roman"/>
          <w:b w:val="0"/>
          <w:bCs w:val="0"/>
          <w:color w:val="auto"/>
          <w:spacing w:val="0"/>
          <w:kern w:val="2"/>
          <w:sz w:val="32"/>
          <w:szCs w:val="32"/>
        </w:rPr>
        <w:t>登记</w:t>
      </w:r>
      <w:r>
        <w:rPr>
          <w:rFonts w:hint="default" w:ascii="Times New Roman" w:hAnsi="Times New Roman" w:eastAsia="仿宋_GB2312" w:cs="Times New Roman"/>
          <w:b w:val="0"/>
          <w:bCs w:val="0"/>
          <w:color w:val="auto"/>
          <w:spacing w:val="0"/>
          <w:kern w:val="2"/>
          <w:sz w:val="32"/>
          <w:szCs w:val="32"/>
          <w:lang w:eastAsia="zh-CN"/>
        </w:rPr>
        <w:t>平台】科学技术部负责</w:t>
      </w:r>
      <w:r>
        <w:rPr>
          <w:rFonts w:hint="default" w:ascii="Times New Roman" w:hAnsi="Times New Roman" w:eastAsia="仿宋_GB2312" w:cs="Times New Roman"/>
          <w:b w:val="0"/>
          <w:bCs w:val="0"/>
          <w:color w:val="auto"/>
          <w:spacing w:val="0"/>
          <w:kern w:val="2"/>
          <w:sz w:val="32"/>
          <w:szCs w:val="32"/>
        </w:rPr>
        <w:t>建设国家科技伦理管理信息</w:t>
      </w:r>
      <w:r>
        <w:rPr>
          <w:rFonts w:hint="default" w:ascii="Times New Roman" w:hAnsi="Times New Roman" w:eastAsia="仿宋_GB2312" w:cs="Times New Roman"/>
          <w:b w:val="0"/>
          <w:bCs w:val="0"/>
          <w:color w:val="auto"/>
          <w:spacing w:val="0"/>
          <w:kern w:val="2"/>
          <w:sz w:val="32"/>
          <w:szCs w:val="32"/>
          <w:lang w:eastAsia="zh-CN"/>
        </w:rPr>
        <w:t>登记平台，为地方、相关行业主管部门加强</w:t>
      </w:r>
      <w:r>
        <w:rPr>
          <w:rFonts w:hint="default" w:ascii="Times New Roman" w:hAnsi="Times New Roman" w:eastAsia="仿宋_GB2312" w:cs="Times New Roman"/>
          <w:b w:val="0"/>
          <w:bCs w:val="0"/>
          <w:color w:val="auto"/>
          <w:spacing w:val="0"/>
          <w:kern w:val="2"/>
          <w:sz w:val="32"/>
          <w:szCs w:val="32"/>
        </w:rPr>
        <w:t>科技伦理</w:t>
      </w:r>
      <w:r>
        <w:rPr>
          <w:rFonts w:hint="default" w:ascii="Times New Roman" w:hAnsi="Times New Roman" w:eastAsia="仿宋_GB2312" w:cs="Times New Roman"/>
          <w:b w:val="0"/>
          <w:bCs w:val="0"/>
          <w:color w:val="auto"/>
          <w:spacing w:val="0"/>
          <w:kern w:val="2"/>
          <w:sz w:val="32"/>
          <w:szCs w:val="32"/>
          <w:lang w:eastAsia="zh-CN"/>
        </w:rPr>
        <w:t>监管提供相应支撑</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第四十四条【</w:t>
      </w:r>
      <w:r>
        <w:rPr>
          <w:rFonts w:hint="default" w:ascii="Times New Roman" w:hAnsi="Times New Roman" w:eastAsia="仿宋_GB2312" w:cs="Times New Roman"/>
          <w:b w:val="0"/>
          <w:bCs w:val="0"/>
          <w:color w:val="auto"/>
          <w:spacing w:val="0"/>
          <w:kern w:val="2"/>
          <w:sz w:val="32"/>
          <w:szCs w:val="32"/>
        </w:rPr>
        <w:t>委员会登记</w:t>
      </w:r>
      <w:r>
        <w:rPr>
          <w:rFonts w:hint="default" w:ascii="Times New Roman" w:hAnsi="Times New Roman" w:eastAsia="仿宋_GB2312" w:cs="Times New Roman"/>
          <w:b w:val="0"/>
          <w:bCs w:val="0"/>
          <w:color w:val="auto"/>
          <w:spacing w:val="0"/>
          <w:kern w:val="2"/>
          <w:sz w:val="32"/>
          <w:szCs w:val="32"/>
          <w:lang w:eastAsia="zh-CN"/>
        </w:rPr>
        <w:t>】单位</w:t>
      </w:r>
      <w:r>
        <w:rPr>
          <w:rFonts w:hint="default" w:ascii="Times New Roman" w:hAnsi="Times New Roman" w:eastAsia="仿宋_GB2312" w:cs="Times New Roman"/>
          <w:b w:val="0"/>
          <w:bCs w:val="0"/>
          <w:color w:val="auto"/>
          <w:spacing w:val="0"/>
          <w:kern w:val="2"/>
          <w:sz w:val="32"/>
          <w:szCs w:val="32"/>
        </w:rPr>
        <w:t>设立科技伦理（审查）委员会</w:t>
      </w:r>
      <w:r>
        <w:rPr>
          <w:rFonts w:hint="default" w:ascii="Times New Roman" w:hAnsi="Times New Roman" w:eastAsia="仿宋_GB2312" w:cs="Times New Roman"/>
          <w:b w:val="0"/>
          <w:bCs w:val="0"/>
          <w:color w:val="auto"/>
          <w:spacing w:val="0"/>
          <w:kern w:val="2"/>
          <w:sz w:val="32"/>
          <w:szCs w:val="32"/>
          <w:lang w:eastAsia="zh-CN"/>
        </w:rPr>
        <w:t>后的</w:t>
      </w:r>
      <w:r>
        <w:rPr>
          <w:rFonts w:hint="default" w:ascii="Times New Roman" w:hAnsi="Times New Roman" w:eastAsia="仿宋_GB2312" w:cs="Times New Roman"/>
          <w:b w:val="0"/>
          <w:bCs w:val="0"/>
          <w:color w:val="auto"/>
          <w:spacing w:val="0"/>
          <w:kern w:val="2"/>
          <w:sz w:val="32"/>
          <w:szCs w:val="32"/>
          <w:lang w:val="en-US" w:eastAsia="zh-CN"/>
        </w:rPr>
        <w:t>30日</w:t>
      </w:r>
      <w:r>
        <w:rPr>
          <w:rFonts w:hint="default" w:ascii="Times New Roman" w:hAnsi="Times New Roman" w:eastAsia="仿宋_GB2312" w:cs="Times New Roman"/>
          <w:b w:val="0"/>
          <w:bCs w:val="0"/>
          <w:color w:val="auto"/>
          <w:spacing w:val="0"/>
          <w:kern w:val="2"/>
          <w:sz w:val="32"/>
          <w:szCs w:val="32"/>
        </w:rPr>
        <w:t>内，</w:t>
      </w:r>
      <w:r>
        <w:rPr>
          <w:rFonts w:hint="default" w:ascii="Times New Roman" w:hAnsi="Times New Roman" w:eastAsia="仿宋_GB2312" w:cs="Times New Roman"/>
          <w:b w:val="0"/>
          <w:bCs w:val="0"/>
          <w:color w:val="auto"/>
          <w:spacing w:val="0"/>
          <w:kern w:val="2"/>
          <w:sz w:val="32"/>
          <w:szCs w:val="32"/>
          <w:lang w:eastAsia="zh-CN"/>
        </w:rPr>
        <w:t>主动通过</w:t>
      </w:r>
      <w:r>
        <w:rPr>
          <w:rFonts w:hint="default" w:ascii="Times New Roman" w:hAnsi="Times New Roman" w:eastAsia="仿宋_GB2312" w:cs="Times New Roman"/>
          <w:b w:val="0"/>
          <w:bCs w:val="0"/>
          <w:color w:val="auto"/>
          <w:spacing w:val="0"/>
          <w:kern w:val="2"/>
          <w:sz w:val="32"/>
          <w:szCs w:val="32"/>
        </w:rPr>
        <w:t>国家科技伦理管理信息</w:t>
      </w:r>
      <w:r>
        <w:rPr>
          <w:rFonts w:hint="default" w:ascii="Times New Roman" w:hAnsi="Times New Roman" w:eastAsia="仿宋_GB2312" w:cs="Times New Roman"/>
          <w:b w:val="0"/>
          <w:bCs w:val="0"/>
          <w:color w:val="auto"/>
          <w:spacing w:val="0"/>
          <w:kern w:val="2"/>
          <w:sz w:val="32"/>
          <w:szCs w:val="32"/>
          <w:lang w:eastAsia="zh-CN"/>
        </w:rPr>
        <w:t>登记平台进行登记。登记内容包括科技伦理（审查）委员会</w:t>
      </w:r>
      <w:r>
        <w:rPr>
          <w:rFonts w:hint="default" w:ascii="Times New Roman" w:hAnsi="Times New Roman" w:eastAsia="仿宋_GB2312" w:cs="Times New Roman"/>
          <w:b w:val="0"/>
          <w:bCs w:val="0"/>
          <w:color w:val="auto"/>
          <w:spacing w:val="0"/>
          <w:kern w:val="2"/>
          <w:sz w:val="32"/>
          <w:szCs w:val="32"/>
        </w:rPr>
        <w:t>组成</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章程</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工作制度</w:t>
      </w:r>
      <w:r>
        <w:rPr>
          <w:rFonts w:hint="default" w:ascii="Times New Roman" w:hAnsi="Times New Roman" w:eastAsia="仿宋_GB2312" w:cs="Times New Roman"/>
          <w:b w:val="0"/>
          <w:bCs w:val="0"/>
          <w:color w:val="auto"/>
          <w:spacing w:val="0"/>
          <w:kern w:val="2"/>
          <w:sz w:val="32"/>
          <w:szCs w:val="32"/>
          <w:lang w:eastAsia="zh-CN"/>
        </w:rPr>
        <w:t>等，相关内容</w:t>
      </w:r>
      <w:r>
        <w:rPr>
          <w:rFonts w:hint="default" w:ascii="Times New Roman" w:hAnsi="Times New Roman" w:eastAsia="仿宋_GB2312" w:cs="Times New Roman"/>
          <w:b w:val="0"/>
          <w:bCs w:val="0"/>
          <w:color w:val="auto"/>
          <w:spacing w:val="0"/>
          <w:kern w:val="2"/>
          <w:sz w:val="32"/>
          <w:szCs w:val="32"/>
        </w:rPr>
        <w:t>发生变化时应及时</w:t>
      </w:r>
      <w:r>
        <w:rPr>
          <w:rFonts w:hint="default" w:ascii="Times New Roman" w:hAnsi="Times New Roman" w:eastAsia="仿宋_GB2312" w:cs="Times New Roman"/>
          <w:b w:val="0"/>
          <w:bCs w:val="0"/>
          <w:color w:val="auto"/>
          <w:spacing w:val="0"/>
          <w:kern w:val="2"/>
          <w:sz w:val="32"/>
          <w:szCs w:val="32"/>
          <w:lang w:eastAsia="zh-CN"/>
        </w:rPr>
        <w:t>更新</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第四十五条【</w:t>
      </w:r>
      <w:r>
        <w:rPr>
          <w:rFonts w:hint="default" w:ascii="Times New Roman" w:hAnsi="Times New Roman" w:eastAsia="仿宋_GB2312" w:cs="Times New Roman"/>
          <w:b w:val="0"/>
          <w:bCs w:val="0"/>
          <w:color w:val="auto"/>
          <w:spacing w:val="0"/>
          <w:kern w:val="2"/>
          <w:sz w:val="32"/>
          <w:szCs w:val="32"/>
          <w:lang w:eastAsia="zh-CN"/>
        </w:rPr>
        <w:t>纳入清单管理的科技</w:t>
      </w:r>
      <w:r>
        <w:rPr>
          <w:rFonts w:hint="default" w:ascii="Times New Roman" w:hAnsi="Times New Roman" w:eastAsia="仿宋_GB2312" w:cs="Times New Roman"/>
          <w:b w:val="0"/>
          <w:bCs w:val="0"/>
          <w:color w:val="auto"/>
          <w:spacing w:val="0"/>
          <w:kern w:val="2"/>
          <w:sz w:val="32"/>
          <w:szCs w:val="32"/>
        </w:rPr>
        <w:t>活动登</w:t>
      </w:r>
      <w:r>
        <w:rPr>
          <w:rFonts w:hint="default" w:ascii="Times New Roman" w:hAnsi="Times New Roman" w:eastAsia="仿宋_GB2312" w:cs="Times New Roman"/>
          <w:b w:val="0"/>
          <w:bCs w:val="0"/>
          <w:color w:val="auto"/>
          <w:spacing w:val="0"/>
          <w:kern w:val="2"/>
          <w:sz w:val="32"/>
          <w:szCs w:val="32"/>
          <w:lang w:eastAsia="zh-CN"/>
        </w:rPr>
        <w:t>记】单位应在纳入清单管理的</w:t>
      </w:r>
      <w:r>
        <w:rPr>
          <w:rFonts w:hint="default" w:ascii="Times New Roman" w:hAnsi="Times New Roman" w:eastAsia="仿宋_GB2312" w:cs="Times New Roman"/>
          <w:b w:val="0"/>
          <w:bCs w:val="0"/>
          <w:color w:val="auto"/>
          <w:spacing w:val="0"/>
          <w:kern w:val="2"/>
          <w:sz w:val="32"/>
          <w:szCs w:val="32"/>
        </w:rPr>
        <w:t>科技活动获得</w:t>
      </w:r>
      <w:r>
        <w:rPr>
          <w:rFonts w:hint="default" w:ascii="Times New Roman" w:hAnsi="Times New Roman" w:eastAsia="仿宋_GB2312" w:cs="Times New Roman"/>
          <w:b w:val="0"/>
          <w:bCs w:val="0"/>
          <w:color w:val="auto"/>
          <w:spacing w:val="0"/>
          <w:kern w:val="2"/>
          <w:sz w:val="32"/>
          <w:szCs w:val="32"/>
          <w:lang w:eastAsia="zh-CN"/>
        </w:rPr>
        <w:t>伦理</w:t>
      </w:r>
      <w:r>
        <w:rPr>
          <w:rFonts w:hint="default" w:ascii="Times New Roman" w:hAnsi="Times New Roman" w:eastAsia="仿宋_GB2312" w:cs="Times New Roman"/>
          <w:b w:val="0"/>
          <w:bCs w:val="0"/>
          <w:color w:val="auto"/>
          <w:spacing w:val="0"/>
          <w:kern w:val="2"/>
          <w:sz w:val="32"/>
          <w:szCs w:val="32"/>
        </w:rPr>
        <w:t>审查批准后</w:t>
      </w:r>
      <w:r>
        <w:rPr>
          <w:rFonts w:hint="default" w:ascii="Times New Roman" w:hAnsi="Times New Roman" w:eastAsia="仿宋_GB2312" w:cs="Times New Roman"/>
          <w:b w:val="0"/>
          <w:bCs w:val="0"/>
          <w:color w:val="auto"/>
          <w:spacing w:val="0"/>
          <w:kern w:val="2"/>
          <w:sz w:val="32"/>
          <w:szCs w:val="32"/>
          <w:lang w:eastAsia="zh-CN"/>
        </w:rPr>
        <w:t>的30日</w:t>
      </w:r>
      <w:r>
        <w:rPr>
          <w:rFonts w:hint="default" w:ascii="Times New Roman" w:hAnsi="Times New Roman" w:eastAsia="仿宋_GB2312" w:cs="Times New Roman"/>
          <w:b w:val="0"/>
          <w:bCs w:val="0"/>
          <w:color w:val="auto"/>
          <w:spacing w:val="0"/>
          <w:kern w:val="2"/>
          <w:sz w:val="32"/>
          <w:szCs w:val="32"/>
        </w:rPr>
        <w:t>内，</w:t>
      </w:r>
      <w:r>
        <w:rPr>
          <w:rFonts w:hint="default" w:ascii="Times New Roman" w:hAnsi="Times New Roman" w:eastAsia="仿宋_GB2312" w:cs="Times New Roman"/>
          <w:b w:val="0"/>
          <w:bCs w:val="0"/>
          <w:color w:val="auto"/>
          <w:spacing w:val="0"/>
          <w:kern w:val="2"/>
          <w:sz w:val="32"/>
          <w:szCs w:val="32"/>
          <w:lang w:eastAsia="zh-CN"/>
        </w:rPr>
        <w:t>主动通过</w:t>
      </w:r>
      <w:r>
        <w:rPr>
          <w:rFonts w:hint="default" w:ascii="Times New Roman" w:hAnsi="Times New Roman" w:eastAsia="仿宋_GB2312" w:cs="Times New Roman"/>
          <w:b w:val="0"/>
          <w:bCs w:val="0"/>
          <w:color w:val="auto"/>
          <w:spacing w:val="0"/>
          <w:kern w:val="2"/>
          <w:sz w:val="32"/>
          <w:szCs w:val="32"/>
        </w:rPr>
        <w:t>国家科技伦理管理信息</w:t>
      </w:r>
      <w:r>
        <w:rPr>
          <w:rFonts w:hint="default" w:ascii="Times New Roman" w:hAnsi="Times New Roman" w:eastAsia="仿宋_GB2312" w:cs="Times New Roman"/>
          <w:b w:val="0"/>
          <w:bCs w:val="0"/>
          <w:color w:val="auto"/>
          <w:spacing w:val="0"/>
          <w:kern w:val="2"/>
          <w:sz w:val="32"/>
          <w:szCs w:val="32"/>
          <w:lang w:eastAsia="zh-CN"/>
        </w:rPr>
        <w:t>登记平台进行登记。登记内容包括科技活动</w:t>
      </w:r>
      <w:r>
        <w:rPr>
          <w:rFonts w:hint="default" w:ascii="Times New Roman" w:hAnsi="Times New Roman" w:eastAsia="仿宋_GB2312" w:cs="Times New Roman"/>
          <w:b w:val="0"/>
          <w:bCs w:val="0"/>
          <w:color w:val="auto"/>
          <w:spacing w:val="0"/>
          <w:kern w:val="2"/>
          <w:sz w:val="32"/>
          <w:szCs w:val="32"/>
        </w:rPr>
        <w:t>实施方案、</w:t>
      </w:r>
      <w:r>
        <w:rPr>
          <w:rFonts w:hint="default" w:ascii="Times New Roman" w:hAnsi="Times New Roman" w:eastAsia="仿宋_GB2312" w:cs="Times New Roman"/>
          <w:b w:val="0"/>
          <w:bCs w:val="0"/>
          <w:color w:val="auto"/>
          <w:spacing w:val="0"/>
          <w:kern w:val="2"/>
          <w:sz w:val="32"/>
          <w:szCs w:val="32"/>
          <w:lang w:eastAsia="zh-CN"/>
        </w:rPr>
        <w:t>伦理审查与复核情况等，相关内容</w:t>
      </w:r>
      <w:r>
        <w:rPr>
          <w:rFonts w:hint="default" w:ascii="Times New Roman" w:hAnsi="Times New Roman" w:eastAsia="仿宋_GB2312" w:cs="Times New Roman"/>
          <w:b w:val="0"/>
          <w:bCs w:val="0"/>
          <w:color w:val="auto"/>
          <w:spacing w:val="0"/>
          <w:kern w:val="2"/>
          <w:sz w:val="32"/>
          <w:szCs w:val="32"/>
        </w:rPr>
        <w:t>发生变化时应及时</w:t>
      </w:r>
      <w:r>
        <w:rPr>
          <w:rFonts w:hint="default" w:ascii="Times New Roman" w:hAnsi="Times New Roman" w:eastAsia="仿宋_GB2312" w:cs="Times New Roman"/>
          <w:b w:val="0"/>
          <w:bCs w:val="0"/>
          <w:color w:val="auto"/>
          <w:spacing w:val="0"/>
          <w:kern w:val="2"/>
          <w:sz w:val="32"/>
          <w:szCs w:val="32"/>
          <w:lang w:eastAsia="zh-CN"/>
        </w:rPr>
        <w:t>更新</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第四十六条【</w:t>
      </w:r>
      <w:r>
        <w:rPr>
          <w:rFonts w:hint="default" w:ascii="Times New Roman" w:hAnsi="Times New Roman" w:eastAsia="仿宋_GB2312" w:cs="Times New Roman"/>
          <w:b w:val="0"/>
          <w:bCs w:val="0"/>
          <w:color w:val="auto"/>
          <w:spacing w:val="0"/>
          <w:kern w:val="2"/>
          <w:sz w:val="32"/>
          <w:szCs w:val="32"/>
          <w:lang w:eastAsia="zh-CN"/>
        </w:rPr>
        <w:t>年度报告】单位应</w:t>
      </w:r>
      <w:r>
        <w:rPr>
          <w:rFonts w:hint="default" w:ascii="Times New Roman" w:hAnsi="Times New Roman" w:eastAsia="仿宋_GB2312" w:cs="Times New Roman"/>
          <w:b w:val="0"/>
          <w:bCs w:val="0"/>
          <w:color w:val="auto"/>
          <w:spacing w:val="0"/>
          <w:kern w:val="2"/>
          <w:sz w:val="32"/>
          <w:szCs w:val="32"/>
        </w:rPr>
        <w:t>于每年3月31日前</w:t>
      </w:r>
      <w:r>
        <w:rPr>
          <w:rFonts w:hint="default" w:ascii="Times New Roman" w:hAnsi="Times New Roman" w:eastAsia="仿宋_GB2312" w:cs="Times New Roman"/>
          <w:b w:val="0"/>
          <w:bCs w:val="0"/>
          <w:color w:val="auto"/>
          <w:spacing w:val="0"/>
          <w:kern w:val="2"/>
          <w:sz w:val="32"/>
          <w:szCs w:val="32"/>
          <w:lang w:eastAsia="zh-CN"/>
        </w:rPr>
        <w:t>，向</w:t>
      </w:r>
      <w:r>
        <w:rPr>
          <w:rFonts w:hint="default" w:ascii="Times New Roman" w:hAnsi="Times New Roman" w:eastAsia="仿宋_GB2312" w:cs="Times New Roman"/>
          <w:b w:val="0"/>
          <w:bCs w:val="0"/>
          <w:color w:val="auto"/>
          <w:spacing w:val="0"/>
          <w:kern w:val="2"/>
          <w:sz w:val="32"/>
          <w:szCs w:val="32"/>
        </w:rPr>
        <w:t>国家科技伦理管理信息</w:t>
      </w:r>
      <w:r>
        <w:rPr>
          <w:rFonts w:hint="default" w:ascii="Times New Roman" w:hAnsi="Times New Roman" w:eastAsia="仿宋_GB2312" w:cs="Times New Roman"/>
          <w:b w:val="0"/>
          <w:bCs w:val="0"/>
          <w:color w:val="auto"/>
          <w:spacing w:val="0"/>
          <w:kern w:val="2"/>
          <w:sz w:val="32"/>
          <w:szCs w:val="32"/>
          <w:lang w:eastAsia="zh-CN"/>
        </w:rPr>
        <w:t>登记平台提交</w:t>
      </w:r>
      <w:r>
        <w:rPr>
          <w:rFonts w:hint="default" w:ascii="Times New Roman" w:hAnsi="Times New Roman" w:eastAsia="仿宋_GB2312" w:cs="Times New Roman"/>
          <w:b w:val="0"/>
          <w:bCs w:val="0"/>
          <w:color w:val="auto"/>
          <w:spacing w:val="0"/>
          <w:kern w:val="2"/>
          <w:sz w:val="32"/>
          <w:szCs w:val="32"/>
        </w:rPr>
        <w:t>上一年度科技伦理（审查）委员会工作报告</w:t>
      </w:r>
      <w:r>
        <w:rPr>
          <w:rFonts w:hint="default" w:ascii="Times New Roman" w:hAnsi="Times New Roman" w:eastAsia="仿宋_GB2312" w:cs="Times New Roman"/>
          <w:b w:val="0"/>
          <w:bCs w:val="0"/>
          <w:color w:val="auto"/>
          <w:spacing w:val="0"/>
          <w:kern w:val="2"/>
          <w:sz w:val="32"/>
          <w:szCs w:val="32"/>
          <w:lang w:eastAsia="zh-CN"/>
        </w:rPr>
        <w:t>、纳入清单管理的</w:t>
      </w:r>
      <w:r>
        <w:rPr>
          <w:rFonts w:hint="default" w:ascii="Times New Roman" w:hAnsi="Times New Roman" w:eastAsia="仿宋_GB2312" w:cs="Times New Roman"/>
          <w:b w:val="0"/>
          <w:bCs w:val="0"/>
          <w:color w:val="auto"/>
          <w:spacing w:val="0"/>
          <w:kern w:val="2"/>
          <w:sz w:val="32"/>
          <w:szCs w:val="32"/>
        </w:rPr>
        <w:t>科技活动</w:t>
      </w:r>
      <w:r>
        <w:rPr>
          <w:rFonts w:hint="default" w:ascii="Times New Roman" w:hAnsi="Times New Roman" w:eastAsia="仿宋_GB2312" w:cs="Times New Roman"/>
          <w:b w:val="0"/>
          <w:bCs w:val="0"/>
          <w:color w:val="auto"/>
          <w:spacing w:val="0"/>
          <w:kern w:val="2"/>
          <w:sz w:val="32"/>
          <w:szCs w:val="32"/>
          <w:lang w:eastAsia="zh-CN"/>
        </w:rPr>
        <w:t>实施情况报告等</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highlight w:val="none"/>
          <w:lang w:eastAsia="zh-CN"/>
        </w:rPr>
      </w:pPr>
      <w:r>
        <w:rPr>
          <w:rFonts w:hint="default" w:ascii="Times New Roman" w:hAnsi="Times New Roman" w:eastAsia="黑体" w:cs="Times New Roman"/>
          <w:b w:val="0"/>
          <w:bCs w:val="0"/>
          <w:color w:val="auto"/>
          <w:spacing w:val="0"/>
          <w:kern w:val="2"/>
          <w:sz w:val="32"/>
          <w:szCs w:val="32"/>
          <w:highlight w:val="none"/>
          <w:lang w:eastAsia="zh-CN"/>
        </w:rPr>
        <w:t>第四十七条【</w:t>
      </w:r>
      <w:r>
        <w:rPr>
          <w:rFonts w:hint="default" w:ascii="Times New Roman" w:hAnsi="Times New Roman" w:eastAsia="仿宋_GB2312" w:cs="Times New Roman"/>
          <w:b w:val="0"/>
          <w:bCs w:val="0"/>
          <w:color w:val="auto"/>
          <w:spacing w:val="0"/>
          <w:kern w:val="2"/>
          <w:sz w:val="32"/>
          <w:szCs w:val="32"/>
          <w:highlight w:val="none"/>
        </w:rPr>
        <w:t>投诉举</w:t>
      </w:r>
      <w:r>
        <w:rPr>
          <w:rFonts w:hint="default" w:ascii="Times New Roman" w:hAnsi="Times New Roman" w:eastAsia="仿宋_GB2312" w:cs="Times New Roman"/>
          <w:b w:val="0"/>
          <w:bCs w:val="0"/>
          <w:color w:val="auto"/>
          <w:spacing w:val="0"/>
          <w:kern w:val="2"/>
          <w:sz w:val="32"/>
          <w:szCs w:val="32"/>
          <w:lang w:eastAsia="zh-CN"/>
        </w:rPr>
        <w:t>报】</w:t>
      </w:r>
      <w:r>
        <w:rPr>
          <w:rFonts w:hint="default" w:ascii="Times New Roman" w:hAnsi="Times New Roman" w:eastAsia="仿宋_GB2312" w:cs="Times New Roman"/>
          <w:b w:val="0"/>
          <w:bCs w:val="0"/>
          <w:color w:val="auto"/>
          <w:spacing w:val="0"/>
          <w:kern w:val="2"/>
          <w:sz w:val="32"/>
          <w:szCs w:val="32"/>
          <w:highlight w:val="none"/>
          <w:lang w:eastAsia="zh-CN"/>
        </w:rPr>
        <w:t>对</w:t>
      </w:r>
      <w:r>
        <w:rPr>
          <w:rFonts w:hint="default" w:ascii="Times New Roman" w:hAnsi="Times New Roman" w:eastAsia="仿宋_GB2312" w:cs="Times New Roman"/>
          <w:b w:val="0"/>
          <w:bCs w:val="0"/>
          <w:color w:val="auto"/>
          <w:spacing w:val="0"/>
          <w:kern w:val="2"/>
          <w:sz w:val="32"/>
          <w:szCs w:val="32"/>
          <w:highlight w:val="none"/>
        </w:rPr>
        <w:t>科技活动中违反科技伦理规范</w:t>
      </w:r>
      <w:r>
        <w:rPr>
          <w:rFonts w:hint="default" w:ascii="Times New Roman" w:hAnsi="Times New Roman" w:eastAsia="仿宋_GB2312" w:cs="Times New Roman"/>
          <w:b w:val="0"/>
          <w:bCs w:val="0"/>
          <w:color w:val="auto"/>
          <w:spacing w:val="0"/>
          <w:kern w:val="2"/>
          <w:sz w:val="32"/>
          <w:szCs w:val="32"/>
          <w:highlight w:val="none"/>
          <w:lang w:eastAsia="zh-CN"/>
        </w:rPr>
        <w:t>、违背科技伦理要求</w:t>
      </w:r>
      <w:r>
        <w:rPr>
          <w:rFonts w:hint="default" w:ascii="Times New Roman" w:hAnsi="Times New Roman" w:eastAsia="仿宋_GB2312" w:cs="Times New Roman"/>
          <w:b w:val="0"/>
          <w:bCs w:val="0"/>
          <w:color w:val="auto"/>
          <w:spacing w:val="0"/>
          <w:kern w:val="2"/>
          <w:sz w:val="32"/>
          <w:szCs w:val="32"/>
          <w:highlight w:val="none"/>
        </w:rPr>
        <w:t>的行为</w:t>
      </w:r>
      <w:r>
        <w:rPr>
          <w:rFonts w:hint="default" w:ascii="Times New Roman" w:hAnsi="Times New Roman" w:eastAsia="仿宋_GB2312" w:cs="Times New Roman"/>
          <w:b w:val="0"/>
          <w:bCs w:val="0"/>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rPr>
        <w:t>任何</w:t>
      </w:r>
      <w:r>
        <w:rPr>
          <w:rFonts w:hint="default" w:ascii="Times New Roman" w:hAnsi="Times New Roman" w:eastAsia="仿宋_GB2312" w:cs="Times New Roman"/>
          <w:b w:val="0"/>
          <w:bCs w:val="0"/>
          <w:color w:val="auto"/>
          <w:spacing w:val="0"/>
          <w:kern w:val="2"/>
          <w:sz w:val="32"/>
          <w:szCs w:val="32"/>
          <w:highlight w:val="none"/>
          <w:lang w:eastAsia="zh-CN"/>
        </w:rPr>
        <w:t>单位</w:t>
      </w:r>
      <w:r>
        <w:rPr>
          <w:rFonts w:hint="default" w:ascii="Times New Roman" w:hAnsi="Times New Roman" w:eastAsia="仿宋_GB2312" w:cs="Times New Roman"/>
          <w:b w:val="0"/>
          <w:bCs w:val="0"/>
          <w:color w:val="auto"/>
          <w:spacing w:val="0"/>
          <w:kern w:val="2"/>
          <w:sz w:val="32"/>
          <w:szCs w:val="32"/>
          <w:highlight w:val="none"/>
        </w:rPr>
        <w:t>或个人有权</w:t>
      </w:r>
      <w:r>
        <w:rPr>
          <w:rFonts w:hint="default" w:ascii="Times New Roman" w:hAnsi="Times New Roman" w:eastAsia="仿宋_GB2312" w:cs="Times New Roman"/>
          <w:b w:val="0"/>
          <w:bCs w:val="0"/>
          <w:color w:val="auto"/>
          <w:spacing w:val="0"/>
          <w:kern w:val="2"/>
          <w:sz w:val="32"/>
          <w:szCs w:val="32"/>
          <w:highlight w:val="none"/>
          <w:lang w:eastAsia="zh-CN"/>
        </w:rPr>
        <w:t>依法向有关部门、单位投诉</w:t>
      </w:r>
      <w:r>
        <w:rPr>
          <w:rFonts w:hint="default" w:ascii="Times New Roman" w:hAnsi="Times New Roman" w:eastAsia="仿宋_GB2312" w:cs="Times New Roman"/>
          <w:b w:val="0"/>
          <w:bCs w:val="0"/>
          <w:color w:val="auto"/>
          <w:spacing w:val="0"/>
          <w:kern w:val="2"/>
          <w:sz w:val="32"/>
          <w:szCs w:val="32"/>
          <w:highlight w:val="none"/>
        </w:rPr>
        <w:t>举报。</w:t>
      </w:r>
    </w:p>
    <w:bookmarkEnd w:id="39"/>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黑体" w:cs="Times New Roman"/>
          <w:b w:val="0"/>
          <w:bCs w:val="0"/>
          <w:color w:val="auto"/>
          <w:spacing w:val="0"/>
          <w:kern w:val="2"/>
          <w:sz w:val="32"/>
          <w:szCs w:val="32"/>
          <w:lang w:eastAsia="zh-CN"/>
        </w:rPr>
        <w:t>第四十八条【</w:t>
      </w:r>
      <w:r>
        <w:rPr>
          <w:rFonts w:hint="default" w:ascii="Times New Roman" w:hAnsi="Times New Roman" w:eastAsia="仿宋_GB2312" w:cs="Times New Roman"/>
          <w:b w:val="0"/>
          <w:bCs w:val="0"/>
          <w:color w:val="auto"/>
          <w:spacing w:val="0"/>
          <w:kern w:val="2"/>
          <w:sz w:val="32"/>
          <w:szCs w:val="32"/>
          <w:lang w:eastAsia="zh-CN"/>
        </w:rPr>
        <w:t>违规处理】科技活动承担单位、科技人员违反本办法规定，有下列情形之一的，由有管辖权的机构依据法律、行政法规和相关规定给予处罚或者处理；造成财产损失或者其他损害的，依法承担民事责任；构成犯罪的，依法追究刑事责任。</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（一）以弄虚作假方式获得科技伦理审查批准，或者伪造、篡改科技伦理审查批准文件的；</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（二）对纳入清单管理的科技活动未按照规定通过科技伦理审查和专家复核的；</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（三）未按照规定获得科技伦理审查批准擅自开展科技活动的；</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（四）超出科技伦理审查批准范围开展科技活动的；</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（五）其他违反本办法规定的行为。</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黑体" w:cs="Times New Roman"/>
          <w:b w:val="0"/>
          <w:bCs w:val="0"/>
          <w:color w:val="auto"/>
          <w:spacing w:val="0"/>
          <w:kern w:val="2"/>
          <w:sz w:val="32"/>
          <w:szCs w:val="32"/>
          <w:highlight w:val="none"/>
          <w:lang w:eastAsia="zh-CN"/>
        </w:rPr>
        <w:t>第四十九条【</w:t>
      </w:r>
      <w:r>
        <w:rPr>
          <w:rFonts w:hint="default" w:ascii="Times New Roman" w:hAnsi="Times New Roman" w:eastAsia="仿宋_GB2312" w:cs="Times New Roman"/>
          <w:b w:val="0"/>
          <w:bCs w:val="0"/>
          <w:color w:val="auto"/>
          <w:spacing w:val="0"/>
          <w:kern w:val="2"/>
          <w:sz w:val="32"/>
          <w:szCs w:val="32"/>
          <w:highlight w:val="none"/>
          <w:lang w:eastAsia="zh-CN"/>
        </w:rPr>
        <w:t>违规处理</w:t>
      </w:r>
      <w:r>
        <w:rPr>
          <w:rFonts w:hint="default" w:ascii="Times New Roman" w:hAnsi="Times New Roman" w:eastAsia="仿宋_GB2312" w:cs="Times New Roman"/>
          <w:b w:val="0"/>
          <w:bCs w:val="0"/>
          <w:color w:val="auto"/>
          <w:spacing w:val="0"/>
          <w:kern w:val="2"/>
          <w:sz w:val="32"/>
          <w:szCs w:val="32"/>
          <w:highlight w:val="none"/>
        </w:rPr>
        <w:t>】</w:t>
      </w:r>
      <w:r>
        <w:rPr>
          <w:rFonts w:hint="default" w:ascii="Times New Roman" w:hAnsi="Times New Roman" w:eastAsia="仿宋_GB2312" w:cs="Times New Roman"/>
          <w:b w:val="0"/>
          <w:bCs w:val="0"/>
          <w:color w:val="auto"/>
          <w:spacing w:val="0"/>
          <w:kern w:val="2"/>
          <w:sz w:val="32"/>
          <w:szCs w:val="32"/>
          <w:highlight w:val="none"/>
          <w:lang w:eastAsia="zh-CN"/>
        </w:rPr>
        <w:t>科技伦理委员会、委员违反本办法规定，有下列情形之一的，由有管辖权的机构依据法</w:t>
      </w:r>
      <w:r>
        <w:rPr>
          <w:rFonts w:hint="default" w:ascii="Times New Roman" w:hAnsi="Times New Roman" w:eastAsia="仿宋_GB2312" w:cs="Times New Roman"/>
          <w:b w:val="0"/>
          <w:bCs w:val="0"/>
          <w:color w:val="auto"/>
          <w:spacing w:val="0"/>
          <w:kern w:val="2"/>
          <w:sz w:val="32"/>
          <w:szCs w:val="32"/>
          <w:lang w:eastAsia="zh-CN"/>
        </w:rPr>
        <w:t>律、行政法规和相关规定给予处罚或者处理；造成财产损失或者其他损害的，依法承担民事责任；构成犯罪的，依法追究刑事责任。</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（一）弄虚作假，为科技活动承担单位获得科技伦理审查批准提供便利的；</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（二）徇私舞弊、滥用职权或者玩忽职守的；</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（三）其他违反本办法规定的行为。</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第五十条【</w:t>
      </w:r>
      <w:r>
        <w:rPr>
          <w:rFonts w:hint="default" w:ascii="Times New Roman" w:hAnsi="Times New Roman" w:eastAsia="仿宋_GB2312" w:cs="Times New Roman"/>
          <w:b w:val="0"/>
          <w:bCs w:val="0"/>
          <w:color w:val="auto"/>
          <w:spacing w:val="0"/>
          <w:kern w:val="2"/>
          <w:sz w:val="32"/>
          <w:szCs w:val="32"/>
          <w:lang w:eastAsia="zh-CN"/>
        </w:rPr>
        <w:t>查处分工一】高</w:t>
      </w:r>
      <w:r>
        <w:rPr>
          <w:rFonts w:hint="default" w:ascii="Times New Roman" w:hAnsi="Times New Roman" w:eastAsia="仿宋_GB2312" w:cs="Times New Roman"/>
          <w:b w:val="0"/>
          <w:bCs w:val="0"/>
          <w:color w:val="auto"/>
          <w:spacing w:val="0"/>
          <w:kern w:val="2"/>
          <w:sz w:val="32"/>
          <w:szCs w:val="32"/>
        </w:rPr>
        <w:t>等学校、科研机构、医疗卫生机构、企业等是科技伦理违规行为单位内部调查处理的第一责任主体，应</w:t>
      </w:r>
      <w:r>
        <w:rPr>
          <w:rFonts w:hint="default" w:ascii="Times New Roman" w:hAnsi="Times New Roman" w:eastAsia="仿宋_GB2312" w:cs="Times New Roman"/>
          <w:b w:val="0"/>
          <w:bCs w:val="0"/>
          <w:color w:val="auto"/>
          <w:spacing w:val="0"/>
          <w:kern w:val="2"/>
          <w:sz w:val="32"/>
          <w:szCs w:val="32"/>
          <w:lang w:eastAsia="zh-CN"/>
        </w:rPr>
        <w:t>及时主动调查科技伦理违规行为</w:t>
      </w:r>
      <w:r>
        <w:rPr>
          <w:rFonts w:hint="default" w:ascii="Times New Roman" w:hAnsi="Times New Roman" w:eastAsia="仿宋_GB2312" w:cs="Times New Roman"/>
          <w:b w:val="0"/>
          <w:bCs w:val="0"/>
          <w:color w:val="auto"/>
          <w:spacing w:val="0"/>
          <w:kern w:val="2"/>
          <w:sz w:val="32"/>
          <w:szCs w:val="32"/>
        </w:rPr>
        <w:t>，依法依规</w:t>
      </w:r>
      <w:r>
        <w:rPr>
          <w:rFonts w:hint="default" w:ascii="Times New Roman" w:hAnsi="Times New Roman" w:eastAsia="仿宋_GB2312" w:cs="Times New Roman"/>
          <w:b w:val="0"/>
          <w:bCs w:val="0"/>
          <w:color w:val="auto"/>
          <w:spacing w:val="0"/>
          <w:kern w:val="2"/>
          <w:sz w:val="32"/>
          <w:szCs w:val="32"/>
          <w:lang w:eastAsia="zh-CN"/>
        </w:rPr>
        <w:t>追责问责。</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单位及其负责人涉嫌科技伦理违规行为的，由上级主管部门调查处理</w:t>
      </w:r>
      <w:r>
        <w:rPr>
          <w:rFonts w:hint="default" w:ascii="Times New Roman" w:hAnsi="Times New Roman" w:eastAsia="仿宋_GB2312"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rPr>
        <w:t>没有上级主管部门的，由其所在地的省级科技行政管理部门负责组织调查</w:t>
      </w:r>
      <w:r>
        <w:rPr>
          <w:rFonts w:hint="default" w:ascii="Times New Roman" w:hAnsi="Times New Roman" w:eastAsia="仿宋_GB2312" w:cs="Times New Roman"/>
          <w:b w:val="0"/>
          <w:bCs w:val="0"/>
          <w:color w:val="auto"/>
          <w:spacing w:val="0"/>
          <w:kern w:val="2"/>
          <w:sz w:val="32"/>
          <w:szCs w:val="32"/>
          <w:lang w:eastAsia="zh-CN"/>
        </w:rPr>
        <w:t>处理</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第五十一条【</w:t>
      </w:r>
      <w:r>
        <w:rPr>
          <w:rFonts w:hint="default" w:ascii="Times New Roman" w:hAnsi="Times New Roman" w:eastAsia="仿宋_GB2312" w:cs="Times New Roman"/>
          <w:b w:val="0"/>
          <w:bCs w:val="0"/>
          <w:color w:val="auto"/>
          <w:spacing w:val="0"/>
          <w:kern w:val="2"/>
          <w:sz w:val="32"/>
          <w:szCs w:val="32"/>
          <w:lang w:eastAsia="zh-CN"/>
        </w:rPr>
        <w:t>查处</w:t>
      </w:r>
      <w:r>
        <w:rPr>
          <w:rFonts w:hint="default" w:ascii="Times New Roman" w:hAnsi="Times New Roman" w:eastAsia="仿宋_GB2312" w:cs="Times New Roman"/>
          <w:b w:val="0"/>
          <w:bCs w:val="0"/>
          <w:color w:val="auto"/>
          <w:spacing w:val="0"/>
          <w:kern w:val="2"/>
          <w:sz w:val="32"/>
          <w:szCs w:val="32"/>
        </w:rPr>
        <w:t>分工</w:t>
      </w:r>
      <w:r>
        <w:rPr>
          <w:rFonts w:hint="default" w:ascii="Times New Roman" w:hAnsi="Times New Roman" w:eastAsia="仿宋_GB2312" w:cs="Times New Roman"/>
          <w:b w:val="0"/>
          <w:bCs w:val="0"/>
          <w:color w:val="auto"/>
          <w:spacing w:val="0"/>
          <w:kern w:val="2"/>
          <w:sz w:val="32"/>
          <w:szCs w:val="32"/>
          <w:lang w:eastAsia="zh-CN"/>
        </w:rPr>
        <w:t>二】地</w:t>
      </w:r>
      <w:r>
        <w:rPr>
          <w:rFonts w:hint="default" w:ascii="Times New Roman" w:hAnsi="Times New Roman" w:eastAsia="仿宋_GB2312" w:cs="Times New Roman"/>
          <w:b w:val="0"/>
          <w:bCs w:val="0"/>
          <w:color w:val="auto"/>
          <w:spacing w:val="0"/>
          <w:kern w:val="2"/>
          <w:sz w:val="32"/>
          <w:szCs w:val="32"/>
        </w:rPr>
        <w:t>方、相关行业主管部门按照职责权限和隶属关系，加强对本地方、本系统科技伦理违规行为调查处理的指导和监督</w:t>
      </w:r>
      <w:r>
        <w:rPr>
          <w:rFonts w:hint="default" w:ascii="Times New Roman" w:hAnsi="Times New Roman" w:eastAsia="仿宋_GB2312" w:cs="Times New Roman"/>
          <w:b w:val="0"/>
          <w:bCs w:val="0"/>
          <w:color w:val="auto"/>
          <w:spacing w:val="0"/>
          <w:kern w:val="2"/>
          <w:sz w:val="32"/>
          <w:szCs w:val="32"/>
          <w:lang w:eastAsia="zh-CN"/>
        </w:rPr>
        <w:t>，组织开展对重大科技伦理案件的调查处理。</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第五十二条【</w:t>
      </w:r>
      <w:r>
        <w:rPr>
          <w:rFonts w:hint="default" w:ascii="Times New Roman" w:hAnsi="Times New Roman" w:eastAsia="仿宋_GB2312" w:cs="Times New Roman"/>
          <w:b w:val="0"/>
          <w:bCs w:val="0"/>
          <w:color w:val="auto"/>
          <w:spacing w:val="0"/>
          <w:kern w:val="2"/>
          <w:sz w:val="32"/>
          <w:szCs w:val="32"/>
          <w:lang w:eastAsia="zh-CN"/>
        </w:rPr>
        <w:t>查处</w:t>
      </w:r>
      <w:r>
        <w:rPr>
          <w:rFonts w:hint="default" w:ascii="Times New Roman" w:hAnsi="Times New Roman" w:eastAsia="仿宋_GB2312" w:cs="Times New Roman"/>
          <w:b w:val="0"/>
          <w:bCs w:val="0"/>
          <w:color w:val="auto"/>
          <w:spacing w:val="0"/>
          <w:kern w:val="2"/>
          <w:sz w:val="32"/>
          <w:szCs w:val="32"/>
        </w:rPr>
        <w:t>分工</w:t>
      </w:r>
      <w:r>
        <w:rPr>
          <w:rFonts w:hint="default" w:ascii="Times New Roman" w:hAnsi="Times New Roman" w:eastAsia="仿宋_GB2312" w:cs="Times New Roman"/>
          <w:b w:val="0"/>
          <w:bCs w:val="0"/>
          <w:color w:val="auto"/>
          <w:spacing w:val="0"/>
          <w:kern w:val="2"/>
          <w:sz w:val="32"/>
          <w:szCs w:val="32"/>
          <w:lang w:eastAsia="zh-CN"/>
        </w:rPr>
        <w:t>三】</w:t>
      </w:r>
      <w:r>
        <w:rPr>
          <w:rFonts w:hint="default" w:ascii="Times New Roman" w:hAnsi="Times New Roman" w:eastAsia="仿宋_GB2312" w:cs="Times New Roman"/>
          <w:b w:val="0"/>
          <w:bCs w:val="0"/>
          <w:color w:val="auto"/>
          <w:spacing w:val="0"/>
          <w:kern w:val="2"/>
          <w:sz w:val="32"/>
          <w:szCs w:val="32"/>
        </w:rPr>
        <w:t>科技伦理违规行为</w:t>
      </w:r>
      <w:r>
        <w:rPr>
          <w:rFonts w:hint="default" w:ascii="Times New Roman" w:hAnsi="Times New Roman" w:eastAsia="仿宋_GB2312" w:cs="Times New Roman"/>
          <w:b w:val="0"/>
          <w:bCs w:val="0"/>
          <w:color w:val="auto"/>
          <w:spacing w:val="0"/>
          <w:kern w:val="2"/>
          <w:sz w:val="32"/>
          <w:szCs w:val="32"/>
          <w:lang w:eastAsia="zh-CN"/>
        </w:rPr>
        <w:t>涉及</w:t>
      </w:r>
      <w:r>
        <w:rPr>
          <w:rFonts w:hint="default" w:ascii="Times New Roman" w:hAnsi="Times New Roman" w:eastAsia="仿宋_GB2312" w:cs="Times New Roman"/>
          <w:b w:val="0"/>
          <w:bCs w:val="0"/>
          <w:color w:val="auto"/>
          <w:spacing w:val="0"/>
          <w:kern w:val="2"/>
          <w:sz w:val="32"/>
          <w:szCs w:val="32"/>
        </w:rPr>
        <w:t>财政</w:t>
      </w:r>
      <w:r>
        <w:rPr>
          <w:rFonts w:hint="default" w:ascii="Times New Roman" w:hAnsi="Times New Roman" w:eastAsia="仿宋_GB2312" w:cs="Times New Roman"/>
          <w:b w:val="0"/>
          <w:bCs w:val="0"/>
          <w:color w:val="auto"/>
          <w:spacing w:val="0"/>
          <w:kern w:val="2"/>
          <w:sz w:val="32"/>
          <w:szCs w:val="32"/>
          <w:lang w:eastAsia="zh-CN"/>
        </w:rPr>
        <w:t>性</w:t>
      </w:r>
      <w:r>
        <w:rPr>
          <w:rFonts w:hint="default" w:ascii="Times New Roman" w:hAnsi="Times New Roman" w:eastAsia="仿宋_GB2312" w:cs="Times New Roman"/>
          <w:b w:val="0"/>
          <w:bCs w:val="0"/>
          <w:color w:val="auto"/>
          <w:spacing w:val="0"/>
          <w:kern w:val="2"/>
          <w:sz w:val="32"/>
          <w:szCs w:val="32"/>
        </w:rPr>
        <w:t>资金</w:t>
      </w:r>
      <w:r>
        <w:rPr>
          <w:rFonts w:hint="default" w:ascii="Times New Roman" w:hAnsi="Times New Roman" w:eastAsia="仿宋_GB2312" w:cs="Times New Roman"/>
          <w:b w:val="0"/>
          <w:bCs w:val="0"/>
          <w:color w:val="auto"/>
          <w:spacing w:val="0"/>
          <w:kern w:val="2"/>
          <w:sz w:val="32"/>
          <w:szCs w:val="32"/>
          <w:lang w:eastAsia="zh-CN"/>
        </w:rPr>
        <w:t>设立的</w:t>
      </w:r>
      <w:r>
        <w:rPr>
          <w:rFonts w:hint="default" w:ascii="Times New Roman" w:hAnsi="Times New Roman" w:eastAsia="仿宋_GB2312" w:cs="Times New Roman"/>
          <w:b w:val="0"/>
          <w:bCs w:val="0"/>
          <w:color w:val="auto"/>
          <w:spacing w:val="0"/>
          <w:kern w:val="2"/>
          <w:sz w:val="32"/>
          <w:szCs w:val="32"/>
        </w:rPr>
        <w:t>科技</w:t>
      </w:r>
      <w:r>
        <w:rPr>
          <w:rFonts w:hint="default" w:ascii="Times New Roman" w:hAnsi="Times New Roman" w:eastAsia="仿宋_GB2312" w:cs="Times New Roman"/>
          <w:b w:val="0"/>
          <w:bCs w:val="0"/>
          <w:color w:val="auto"/>
          <w:spacing w:val="0"/>
          <w:kern w:val="2"/>
          <w:sz w:val="32"/>
          <w:szCs w:val="32"/>
          <w:lang w:eastAsia="zh-CN"/>
        </w:rPr>
        <w:t>计划</w:t>
      </w:r>
      <w:r>
        <w:rPr>
          <w:rFonts w:hint="default" w:ascii="Times New Roman" w:hAnsi="Times New Roman" w:eastAsia="仿宋_GB2312" w:cs="Times New Roman"/>
          <w:b w:val="0"/>
          <w:bCs w:val="0"/>
          <w:color w:val="auto"/>
          <w:spacing w:val="0"/>
          <w:kern w:val="2"/>
          <w:sz w:val="32"/>
          <w:szCs w:val="32"/>
        </w:rPr>
        <w:t>项目</w:t>
      </w:r>
      <w:r>
        <w:rPr>
          <w:rFonts w:hint="default" w:ascii="Times New Roman" w:hAnsi="Times New Roman" w:eastAsia="仿宋_GB2312" w:cs="Times New Roman"/>
          <w:b w:val="0"/>
          <w:bCs w:val="0"/>
          <w:color w:val="auto"/>
          <w:spacing w:val="0"/>
          <w:kern w:val="2"/>
          <w:sz w:val="32"/>
          <w:szCs w:val="32"/>
          <w:lang w:eastAsia="zh-CN"/>
        </w:rPr>
        <w:t>的</w:t>
      </w:r>
      <w:r>
        <w:rPr>
          <w:rFonts w:hint="default" w:ascii="Times New Roman" w:hAnsi="Times New Roman" w:eastAsia="仿宋_GB2312" w:cs="Times New Roman"/>
          <w:b w:val="0"/>
          <w:bCs w:val="0"/>
          <w:color w:val="auto"/>
          <w:spacing w:val="0"/>
          <w:kern w:val="2"/>
          <w:sz w:val="32"/>
          <w:szCs w:val="32"/>
        </w:rPr>
        <w:t>，</w:t>
      </w:r>
      <w:r>
        <w:rPr>
          <w:rFonts w:hint="default" w:ascii="Times New Roman" w:hAnsi="Times New Roman" w:eastAsia="仿宋_GB2312" w:cs="Times New Roman"/>
          <w:b w:val="0"/>
          <w:bCs w:val="0"/>
          <w:color w:val="auto"/>
          <w:spacing w:val="0"/>
          <w:kern w:val="2"/>
          <w:sz w:val="32"/>
          <w:szCs w:val="32"/>
          <w:lang w:eastAsia="zh-CN"/>
        </w:rPr>
        <w:t>由</w:t>
      </w:r>
      <w:r>
        <w:rPr>
          <w:rFonts w:hint="default" w:ascii="Times New Roman" w:hAnsi="Times New Roman" w:eastAsia="仿宋_GB2312" w:cs="Times New Roman"/>
          <w:b w:val="0"/>
          <w:bCs w:val="0"/>
          <w:color w:val="auto"/>
          <w:spacing w:val="0"/>
          <w:kern w:val="2"/>
          <w:sz w:val="32"/>
          <w:szCs w:val="32"/>
        </w:rPr>
        <w:t>项目</w:t>
      </w:r>
      <w:r>
        <w:rPr>
          <w:rFonts w:hint="default" w:ascii="Times New Roman" w:hAnsi="Times New Roman" w:eastAsia="仿宋_GB2312" w:cs="Times New Roman"/>
          <w:b w:val="0"/>
          <w:bCs w:val="0"/>
          <w:color w:val="auto"/>
          <w:spacing w:val="0"/>
          <w:kern w:val="2"/>
          <w:sz w:val="32"/>
          <w:szCs w:val="32"/>
          <w:lang w:eastAsia="zh-CN"/>
        </w:rPr>
        <w:t>管理部门（单位）按照项目管理有关规定</w:t>
      </w:r>
      <w:r>
        <w:rPr>
          <w:rFonts w:hint="default" w:ascii="Times New Roman" w:hAnsi="Times New Roman" w:eastAsia="仿宋_GB2312" w:cs="Times New Roman"/>
          <w:b w:val="0"/>
          <w:bCs w:val="0"/>
          <w:color w:val="auto"/>
          <w:spacing w:val="0"/>
          <w:kern w:val="2"/>
          <w:sz w:val="32"/>
          <w:szCs w:val="32"/>
        </w:rPr>
        <w:t>组织</w:t>
      </w:r>
      <w:r>
        <w:rPr>
          <w:rFonts w:hint="default" w:ascii="Times New Roman" w:hAnsi="Times New Roman" w:eastAsia="仿宋_GB2312" w:cs="Times New Roman"/>
          <w:b w:val="0"/>
          <w:bCs w:val="0"/>
          <w:color w:val="auto"/>
          <w:spacing w:val="0"/>
          <w:kern w:val="2"/>
          <w:sz w:val="32"/>
          <w:szCs w:val="32"/>
          <w:lang w:eastAsia="zh-CN"/>
        </w:rPr>
        <w:t>调查处理。项目承担（参与）单位应按照项目管理部门（单位）要求，主动开展并积极配合调查，依据职责权限对违规责任人作出处理</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right="0" w:rightChars="0" w:firstLine="0" w:firstLineChars="0"/>
        <w:jc w:val="center"/>
        <w:textAlignment w:val="auto"/>
        <w:outlineLvl w:val="0"/>
        <w:rPr>
          <w:rFonts w:hint="default" w:ascii="Times New Roman" w:hAnsi="Times New Roman" w:eastAsia="黑体" w:cs="Times New Roman"/>
          <w:b w:val="0"/>
          <w:bCs w:val="0"/>
          <w:color w:val="auto"/>
          <w:spacing w:val="0"/>
          <w:kern w:val="2"/>
          <w:sz w:val="32"/>
          <w:szCs w:val="32"/>
        </w:rPr>
      </w:pPr>
      <w:bookmarkStart w:id="40" w:name="_Toc238583529"/>
      <w:bookmarkStart w:id="41" w:name="_Toc1158258358"/>
      <w:bookmarkStart w:id="42" w:name="_Toc105011449"/>
      <w:bookmarkStart w:id="43" w:name="_Toc701006480"/>
      <w:bookmarkStart w:id="44" w:name="_Toc1817962073"/>
      <w:bookmarkStart w:id="45" w:name="_Toc1442718303"/>
      <w:r>
        <w:rPr>
          <w:rFonts w:hint="default" w:ascii="Times New Roman" w:hAnsi="Times New Roman" w:eastAsia="黑体" w:cs="Times New Roman"/>
          <w:b w:val="0"/>
          <w:bCs w:val="0"/>
          <w:color w:val="auto"/>
          <w:spacing w:val="0"/>
          <w:kern w:val="2"/>
          <w:sz w:val="32"/>
          <w:szCs w:val="32"/>
          <w:lang w:eastAsia="zh-CN"/>
        </w:rPr>
        <w:t>第五章</w:t>
      </w:r>
      <w:r>
        <w:rPr>
          <w:rFonts w:hint="default" w:ascii="Times New Roman" w:hAnsi="Times New Roman" w:eastAsia="黑体" w:cs="Times New Roman"/>
          <w:b w:val="0"/>
          <w:bCs w:val="0"/>
          <w:color w:val="auto"/>
          <w:spacing w:val="0"/>
          <w:kern w:val="2"/>
          <w:sz w:val="32"/>
          <w:szCs w:val="32"/>
          <w:lang w:val="en-US" w:eastAsia="zh-CN"/>
        </w:rPr>
        <w:t xml:space="preserve">  </w:t>
      </w:r>
      <w:r>
        <w:rPr>
          <w:rFonts w:hint="default" w:ascii="Times New Roman" w:hAnsi="Times New Roman" w:eastAsia="黑体" w:cs="Times New Roman"/>
          <w:b w:val="0"/>
          <w:bCs w:val="0"/>
          <w:color w:val="auto"/>
          <w:spacing w:val="0"/>
          <w:kern w:val="2"/>
          <w:sz w:val="32"/>
          <w:szCs w:val="32"/>
        </w:rPr>
        <w:t>附则</w:t>
      </w:r>
      <w:bookmarkEnd w:id="40"/>
      <w:bookmarkEnd w:id="41"/>
      <w:bookmarkEnd w:id="42"/>
      <w:bookmarkEnd w:id="43"/>
      <w:bookmarkEnd w:id="44"/>
      <w:bookmarkEnd w:id="45"/>
    </w:p>
    <w:p>
      <w:pPr>
        <w:numPr>
          <w:ilvl w:val="0"/>
          <w:numId w:val="0"/>
        </w:numPr>
        <w:tabs>
          <w:tab w:val="left" w:pos="1792"/>
        </w:tabs>
        <w:adjustRightInd w:val="0"/>
        <w:snapToGrid w:val="0"/>
        <w:spacing w:line="336" w:lineRule="auto"/>
        <w:ind w:firstLine="640"/>
        <w:rPr>
          <w:rFonts w:hint="default"/>
          <w:b w:val="0"/>
          <w:bCs/>
        </w:rPr>
      </w:pPr>
      <w:r>
        <w:rPr>
          <w:rFonts w:hint="default" w:ascii="Times New Roman" w:hAnsi="Times New Roman" w:eastAsia="黑体" w:cs="Times New Roman"/>
          <w:b w:val="0"/>
          <w:bCs w:val="0"/>
          <w:color w:val="auto"/>
          <w:spacing w:val="0"/>
          <w:kern w:val="2"/>
          <w:sz w:val="32"/>
          <w:szCs w:val="32"/>
          <w:lang w:eastAsia="zh-CN"/>
        </w:rPr>
        <w:t>第五十三条【</w:t>
      </w:r>
      <w:r>
        <w:rPr>
          <w:rFonts w:hint="default" w:ascii="Times New Roman" w:hAnsi="Times New Roman" w:eastAsia="仿宋_GB2312" w:cs="Times New Roman"/>
          <w:b w:val="0"/>
          <w:bCs w:val="0"/>
          <w:color w:val="auto"/>
          <w:spacing w:val="0"/>
          <w:kern w:val="2"/>
          <w:sz w:val="32"/>
          <w:szCs w:val="32"/>
          <w:lang w:eastAsia="zh-CN"/>
        </w:rPr>
        <w:t>概念及范围界定】</w:t>
      </w:r>
      <w:r>
        <w:rPr>
          <w:rFonts w:hint="eastAsia" w:ascii="Times New Roman" w:hAnsi="Times New Roman" w:eastAsia="仿宋_GB2312" w:cs="Times New Roman"/>
          <w:b w:val="0"/>
          <w:bCs/>
          <w:color w:val="auto"/>
          <w:kern w:val="0"/>
          <w:sz w:val="32"/>
          <w:szCs w:val="32"/>
          <w:lang w:val="en-US" w:eastAsia="zh-CN"/>
        </w:rPr>
        <w:t>本办法所称科技伦理风险是指从伦理视角识别的科学研究、技术开发等科技活动中的风险。</w:t>
      </w:r>
      <w:r>
        <w:rPr>
          <w:rFonts w:hint="eastAsia" w:ascii="Times New Roman" w:hAnsi="Times New Roman" w:eastAsia="仿宋_GB2312" w:cs="Times New Roman"/>
          <w:b w:val="0"/>
          <w:bCs/>
          <w:color w:val="000000"/>
          <w:kern w:val="0"/>
          <w:sz w:val="32"/>
          <w:szCs w:val="32"/>
          <w:lang w:val="en-US" w:eastAsia="zh-CN" w:bidi="ar-SA"/>
        </w:rPr>
        <w:t>最低风险是指日常生活中遇到的常规风险或与健康体检相当的风险。</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rPr>
        <w:t>本办法所称</w:t>
      </w:r>
      <w:r>
        <w:rPr>
          <w:rFonts w:hint="default" w:ascii="Times New Roman" w:hAnsi="Times New Roman"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lang w:eastAsia="zh-CN"/>
        </w:rPr>
        <w:t>以上</w:t>
      </w:r>
      <w:r>
        <w:rPr>
          <w:rFonts w:hint="default" w:ascii="Times New Roman" w:hAnsi="Times New Roman"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lang w:eastAsia="zh-CN"/>
        </w:rPr>
        <w:t>不少于</w:t>
      </w:r>
      <w:r>
        <w:rPr>
          <w:rFonts w:hint="default" w:ascii="Times New Roman" w:hAnsi="Times New Roman"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lang w:eastAsia="zh-CN"/>
        </w:rPr>
        <w:t>均</w:t>
      </w:r>
      <w:r>
        <w:rPr>
          <w:rFonts w:hint="default" w:ascii="Times New Roman" w:hAnsi="Times New Roman" w:eastAsia="仿宋_GB2312" w:cs="Times New Roman"/>
          <w:b w:val="0"/>
          <w:bCs w:val="0"/>
          <w:color w:val="auto"/>
          <w:spacing w:val="0"/>
          <w:kern w:val="2"/>
          <w:sz w:val="32"/>
          <w:szCs w:val="32"/>
        </w:rPr>
        <w:t>包括本数。</w:t>
      </w:r>
      <w:r>
        <w:rPr>
          <w:rFonts w:hint="default" w:ascii="Times New Roman" w:hAnsi="Times New Roman" w:eastAsia="仿宋_GB2312" w:cs="Times New Roman"/>
          <w:b w:val="0"/>
          <w:bCs w:val="0"/>
          <w:color w:val="auto"/>
          <w:spacing w:val="0"/>
          <w:kern w:val="2"/>
          <w:sz w:val="32"/>
          <w:szCs w:val="32"/>
          <w:lang w:eastAsia="zh-CN"/>
        </w:rPr>
        <w:t>本办法涉及期限的规定，未标注为工作日的，为自然日。</w:t>
      </w:r>
    </w:p>
    <w:p>
      <w:pPr>
        <w:numPr>
          <w:ilvl w:val="0"/>
          <w:numId w:val="0"/>
        </w:numPr>
        <w:tabs>
          <w:tab w:val="left" w:pos="1792"/>
        </w:tabs>
        <w:adjustRightInd w:val="0"/>
        <w:snapToGrid w:val="0"/>
        <w:spacing w:line="336" w:lineRule="auto"/>
        <w:ind w:firstLine="640"/>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本办法所称的</w:t>
      </w:r>
      <w:r>
        <w:rPr>
          <w:rFonts w:hint="default" w:ascii="Times New Roman" w:hAnsi="Times New Roman"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lang w:eastAsia="zh-CN"/>
        </w:rPr>
        <w:t>地方或相关行业主管部门</w:t>
      </w:r>
      <w:r>
        <w:rPr>
          <w:rFonts w:hint="default" w:ascii="Times New Roman" w:hAnsi="Times New Roman"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lang w:eastAsia="zh-CN"/>
        </w:rPr>
        <w:t>，其中</w:t>
      </w:r>
      <w:r>
        <w:rPr>
          <w:rFonts w:hint="default" w:ascii="Times New Roman" w:hAnsi="Times New Roman"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lang w:eastAsia="zh-CN"/>
        </w:rPr>
        <w:t>地方</w:t>
      </w:r>
      <w:r>
        <w:rPr>
          <w:rFonts w:hint="default" w:ascii="Times New Roman" w:hAnsi="Times New Roman"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lang w:eastAsia="zh-CN"/>
        </w:rPr>
        <w:t>一般是指省级地方人民政府确定的负责相关领域科技伦理审查和管理工作的省级管理部门，</w:t>
      </w:r>
      <w:r>
        <w:rPr>
          <w:rFonts w:hint="default" w:ascii="Times New Roman" w:hAnsi="Times New Roman"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lang w:eastAsia="zh-CN"/>
        </w:rPr>
        <w:t>相关行业主管部门</w:t>
      </w:r>
      <w:r>
        <w:rPr>
          <w:rFonts w:hint="default" w:ascii="Times New Roman" w:hAnsi="Times New Roman" w:cs="Times New Roman"/>
          <w:b w:val="0"/>
          <w:bCs w:val="0"/>
          <w:color w:val="auto"/>
          <w:spacing w:val="0"/>
          <w:kern w:val="2"/>
          <w:sz w:val="32"/>
          <w:szCs w:val="32"/>
          <w:lang w:eastAsia="zh-CN"/>
        </w:rPr>
        <w:t>”</w:t>
      </w:r>
      <w:r>
        <w:rPr>
          <w:rFonts w:hint="default" w:ascii="Times New Roman" w:hAnsi="Times New Roman" w:eastAsia="仿宋_GB2312" w:cs="Times New Roman"/>
          <w:b w:val="0"/>
          <w:bCs w:val="0"/>
          <w:color w:val="auto"/>
          <w:spacing w:val="0"/>
          <w:kern w:val="2"/>
          <w:sz w:val="32"/>
          <w:szCs w:val="32"/>
          <w:lang w:eastAsia="zh-CN"/>
        </w:rPr>
        <w:t>是指国家相关行业主管部门。</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第五十四条【</w:t>
      </w:r>
      <w:r>
        <w:rPr>
          <w:rFonts w:hint="default" w:ascii="Times New Roman" w:hAnsi="Times New Roman" w:eastAsia="仿宋_GB2312" w:cs="Times New Roman"/>
          <w:b w:val="0"/>
          <w:bCs w:val="0"/>
          <w:color w:val="auto"/>
          <w:spacing w:val="0"/>
          <w:kern w:val="2"/>
          <w:sz w:val="32"/>
          <w:szCs w:val="32"/>
          <w:lang w:eastAsia="zh-CN"/>
        </w:rPr>
        <w:t>配套细则】地方、相关</w:t>
      </w:r>
      <w:r>
        <w:rPr>
          <w:rFonts w:hint="default" w:ascii="Times New Roman" w:hAnsi="Times New Roman" w:eastAsia="仿宋_GB2312" w:cs="Times New Roman"/>
          <w:b w:val="0"/>
          <w:bCs w:val="0"/>
          <w:color w:val="auto"/>
          <w:spacing w:val="0"/>
          <w:kern w:val="2"/>
          <w:sz w:val="32"/>
          <w:szCs w:val="32"/>
        </w:rPr>
        <w:t>行业主管部门可</w:t>
      </w:r>
      <w:r>
        <w:rPr>
          <w:rFonts w:hint="default" w:ascii="Times New Roman" w:hAnsi="Times New Roman" w:eastAsia="仿宋_GB2312" w:cs="Times New Roman"/>
          <w:b w:val="0"/>
          <w:bCs w:val="0"/>
          <w:color w:val="auto"/>
          <w:spacing w:val="0"/>
          <w:kern w:val="2"/>
          <w:sz w:val="32"/>
          <w:szCs w:val="32"/>
          <w:lang w:eastAsia="zh-CN"/>
        </w:rPr>
        <w:t>按照</w:t>
      </w:r>
      <w:r>
        <w:rPr>
          <w:rFonts w:hint="default" w:ascii="Times New Roman" w:hAnsi="Times New Roman" w:eastAsia="仿宋_GB2312" w:cs="Times New Roman"/>
          <w:b w:val="0"/>
          <w:bCs w:val="0"/>
          <w:color w:val="auto"/>
          <w:spacing w:val="0"/>
          <w:kern w:val="2"/>
          <w:sz w:val="32"/>
          <w:szCs w:val="32"/>
        </w:rPr>
        <w:t>本办法</w:t>
      </w:r>
      <w:r>
        <w:rPr>
          <w:rFonts w:hint="default" w:ascii="Times New Roman" w:hAnsi="Times New Roman" w:eastAsia="仿宋_GB2312" w:cs="Times New Roman"/>
          <w:b w:val="0"/>
          <w:bCs w:val="0"/>
          <w:color w:val="auto"/>
          <w:spacing w:val="0"/>
          <w:kern w:val="2"/>
          <w:sz w:val="32"/>
          <w:szCs w:val="32"/>
          <w:lang w:eastAsia="zh-CN"/>
        </w:rPr>
        <w:t>规定，</w:t>
      </w:r>
      <w:r>
        <w:rPr>
          <w:rFonts w:hint="default" w:ascii="Times New Roman" w:hAnsi="Times New Roman" w:eastAsia="仿宋_GB2312" w:cs="Times New Roman"/>
          <w:b w:val="0"/>
          <w:bCs w:val="0"/>
          <w:color w:val="auto"/>
          <w:spacing w:val="0"/>
          <w:kern w:val="2"/>
          <w:sz w:val="32"/>
          <w:szCs w:val="32"/>
        </w:rPr>
        <w:t>结合实际情况</w:t>
      </w:r>
      <w:r>
        <w:rPr>
          <w:rFonts w:hint="default" w:ascii="Times New Roman" w:hAnsi="Times New Roman" w:eastAsia="仿宋_GB2312" w:cs="Times New Roman"/>
          <w:b w:val="0"/>
          <w:bCs w:val="0"/>
          <w:color w:val="auto"/>
          <w:spacing w:val="0"/>
          <w:kern w:val="2"/>
          <w:sz w:val="32"/>
          <w:szCs w:val="32"/>
          <w:lang w:eastAsia="zh-CN"/>
        </w:rPr>
        <w:t>制定、修订</w:t>
      </w:r>
      <w:r>
        <w:rPr>
          <w:rFonts w:hint="default" w:ascii="Times New Roman" w:hAnsi="Times New Roman" w:eastAsia="仿宋_GB2312" w:cs="Times New Roman"/>
          <w:b w:val="0"/>
          <w:bCs w:val="0"/>
          <w:color w:val="auto"/>
          <w:spacing w:val="0"/>
          <w:kern w:val="2"/>
          <w:sz w:val="32"/>
          <w:szCs w:val="32"/>
        </w:rPr>
        <w:t>本地方、本</w:t>
      </w:r>
      <w:r>
        <w:rPr>
          <w:rFonts w:hint="default" w:ascii="Times New Roman" w:hAnsi="Times New Roman" w:eastAsia="仿宋_GB2312" w:cs="Times New Roman"/>
          <w:b w:val="0"/>
          <w:bCs w:val="0"/>
          <w:color w:val="auto"/>
          <w:spacing w:val="0"/>
          <w:kern w:val="2"/>
          <w:sz w:val="32"/>
          <w:szCs w:val="32"/>
          <w:lang w:eastAsia="zh-CN"/>
        </w:rPr>
        <w:t>系统</w:t>
      </w:r>
      <w:r>
        <w:rPr>
          <w:rFonts w:hint="default" w:ascii="Times New Roman" w:hAnsi="Times New Roman" w:eastAsia="仿宋_GB2312" w:cs="Times New Roman"/>
          <w:b w:val="0"/>
          <w:bCs w:val="0"/>
          <w:color w:val="auto"/>
          <w:spacing w:val="0"/>
          <w:kern w:val="2"/>
          <w:sz w:val="32"/>
          <w:szCs w:val="32"/>
        </w:rPr>
        <w:t>的科技伦理审查</w:t>
      </w:r>
      <w:r>
        <w:rPr>
          <w:rFonts w:hint="default" w:ascii="Times New Roman" w:hAnsi="Times New Roman" w:eastAsia="仿宋_GB2312" w:cs="Times New Roman"/>
          <w:b w:val="0"/>
          <w:bCs w:val="0"/>
          <w:color w:val="auto"/>
          <w:spacing w:val="0"/>
          <w:kern w:val="2"/>
          <w:sz w:val="32"/>
          <w:szCs w:val="32"/>
          <w:lang w:eastAsia="zh-CN"/>
        </w:rPr>
        <w:t>办法、细则等制度规范</w:t>
      </w:r>
      <w:r>
        <w:rPr>
          <w:rFonts w:hint="default" w:ascii="Times New Roman" w:hAnsi="Times New Roman" w:eastAsia="仿宋_GB2312" w:cs="Times New Roman"/>
          <w:b w:val="0"/>
          <w:bCs w:val="0"/>
          <w:color w:val="auto"/>
          <w:spacing w:val="0"/>
          <w:kern w:val="2"/>
          <w:sz w:val="32"/>
          <w:szCs w:val="32"/>
        </w:rPr>
        <w:t>。科技类社会团体可制定</w:t>
      </w:r>
      <w:r>
        <w:rPr>
          <w:rFonts w:hint="default" w:ascii="Times New Roman" w:hAnsi="Times New Roman" w:eastAsia="仿宋_GB2312" w:cs="Times New Roman"/>
          <w:b w:val="0"/>
          <w:bCs w:val="0"/>
          <w:color w:val="auto"/>
          <w:spacing w:val="0"/>
          <w:kern w:val="2"/>
          <w:sz w:val="32"/>
          <w:szCs w:val="32"/>
          <w:lang w:eastAsia="zh-CN"/>
        </w:rPr>
        <w:t>本领域的科技</w:t>
      </w:r>
      <w:r>
        <w:rPr>
          <w:rFonts w:hint="default" w:ascii="Times New Roman" w:hAnsi="Times New Roman" w:eastAsia="仿宋_GB2312" w:cs="Times New Roman"/>
          <w:b w:val="0"/>
          <w:bCs w:val="0"/>
          <w:color w:val="auto"/>
          <w:spacing w:val="0"/>
          <w:kern w:val="2"/>
          <w:sz w:val="32"/>
          <w:szCs w:val="32"/>
        </w:rPr>
        <w:t>伦理审查</w:t>
      </w:r>
      <w:r>
        <w:rPr>
          <w:rFonts w:hint="default" w:ascii="Times New Roman" w:hAnsi="Times New Roman" w:eastAsia="仿宋_GB2312" w:cs="Times New Roman"/>
          <w:b w:val="0"/>
          <w:bCs w:val="0"/>
          <w:color w:val="auto"/>
          <w:spacing w:val="0"/>
          <w:kern w:val="2"/>
          <w:sz w:val="32"/>
          <w:szCs w:val="32"/>
          <w:lang w:eastAsia="zh-CN"/>
        </w:rPr>
        <w:t>具体规范和指南</w:t>
      </w:r>
      <w:r>
        <w:rPr>
          <w:rFonts w:hint="default" w:ascii="Times New Roman" w:hAnsi="Times New Roman" w:eastAsia="仿宋_GB2312" w:cs="Times New Roman"/>
          <w:b w:val="0"/>
          <w:bCs w:val="0"/>
          <w:color w:val="auto"/>
          <w:spacing w:val="0"/>
          <w:kern w:val="2"/>
          <w:sz w:val="32"/>
          <w:szCs w:val="32"/>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第五十五条【</w:t>
      </w:r>
      <w:r>
        <w:rPr>
          <w:rFonts w:hint="default" w:ascii="Times New Roman" w:hAnsi="Times New Roman" w:eastAsia="仿宋_GB2312" w:cs="Times New Roman"/>
          <w:b w:val="0"/>
          <w:bCs w:val="0"/>
          <w:color w:val="auto"/>
          <w:spacing w:val="0"/>
          <w:kern w:val="2"/>
          <w:sz w:val="32"/>
          <w:szCs w:val="32"/>
          <w:lang w:eastAsia="zh-CN"/>
        </w:rPr>
        <w:t>特殊规定】</w:t>
      </w:r>
      <w:r>
        <w:rPr>
          <w:rFonts w:hint="default" w:ascii="Times New Roman" w:hAnsi="Times New Roman" w:eastAsia="仿宋_GB2312" w:cs="Times New Roman"/>
          <w:b w:val="0"/>
          <w:bCs w:val="0"/>
          <w:color w:val="auto"/>
          <w:spacing w:val="0"/>
          <w:kern w:val="2"/>
          <w:sz w:val="32"/>
          <w:szCs w:val="32"/>
          <w:lang w:val="en-US" w:eastAsia="zh-CN"/>
        </w:rPr>
        <w:t>相关行业主管部门对本领域科技伦理（审查）委员会设立或科技伦理审查有特殊规定且要求不低于本办法的，从其规定</w:t>
      </w:r>
      <w:r>
        <w:rPr>
          <w:rFonts w:hint="default" w:ascii="Times New Roman" w:hAnsi="Times New Roman" w:eastAsia="仿宋_GB2312" w:cs="Times New Roman"/>
          <w:b w:val="0"/>
          <w:bCs w:val="0"/>
          <w:color w:val="auto"/>
          <w:spacing w:val="0"/>
          <w:kern w:val="2"/>
          <w:sz w:val="32"/>
          <w:szCs w:val="32"/>
          <w:lang w:eastAsia="zh-CN"/>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rPr>
      </w:pPr>
      <w:r>
        <w:rPr>
          <w:rFonts w:hint="default" w:ascii="Times New Roman" w:hAnsi="Times New Roman" w:eastAsia="黑体" w:cs="Times New Roman"/>
          <w:b w:val="0"/>
          <w:bCs w:val="0"/>
          <w:color w:val="auto"/>
          <w:spacing w:val="0"/>
          <w:kern w:val="2"/>
          <w:sz w:val="32"/>
          <w:szCs w:val="32"/>
          <w:lang w:eastAsia="zh-CN"/>
        </w:rPr>
        <w:t>第五十六条【</w:t>
      </w:r>
      <w:r>
        <w:rPr>
          <w:rFonts w:hint="default" w:ascii="Times New Roman" w:hAnsi="Times New Roman" w:eastAsia="仿宋_GB2312" w:cs="Times New Roman"/>
          <w:b w:val="0"/>
          <w:bCs w:val="0"/>
          <w:color w:val="auto"/>
          <w:spacing w:val="0"/>
          <w:kern w:val="2"/>
          <w:sz w:val="32"/>
          <w:szCs w:val="32"/>
          <w:lang w:eastAsia="zh-CN"/>
        </w:rPr>
        <w:t>办法解释】本办法</w:t>
      </w:r>
      <w:r>
        <w:rPr>
          <w:rFonts w:hint="default" w:ascii="Times New Roman" w:hAnsi="Times New Roman" w:eastAsia="仿宋_GB2312" w:cs="Times New Roman"/>
          <w:b w:val="0"/>
          <w:bCs w:val="0"/>
          <w:color w:val="auto"/>
          <w:spacing w:val="0"/>
          <w:kern w:val="2"/>
          <w:sz w:val="32"/>
          <w:szCs w:val="32"/>
        </w:rPr>
        <w:t>由</w:t>
      </w:r>
      <w:r>
        <w:rPr>
          <w:rFonts w:hint="default" w:ascii="Times New Roman" w:hAnsi="Times New Roman" w:eastAsia="仿宋_GB2312" w:cs="Times New Roman"/>
          <w:b w:val="0"/>
          <w:bCs w:val="0"/>
          <w:color w:val="auto"/>
          <w:spacing w:val="0"/>
          <w:kern w:val="2"/>
          <w:sz w:val="32"/>
          <w:szCs w:val="32"/>
          <w:lang w:eastAsia="zh-CN"/>
        </w:rPr>
        <w:t>科技部</w:t>
      </w:r>
      <w:r>
        <w:rPr>
          <w:rFonts w:hint="default" w:ascii="Times New Roman" w:hAnsi="Times New Roman" w:eastAsia="仿宋_GB2312" w:cs="Times New Roman"/>
          <w:b w:val="0"/>
          <w:bCs w:val="0"/>
          <w:color w:val="auto"/>
          <w:spacing w:val="0"/>
          <w:kern w:val="2"/>
          <w:sz w:val="32"/>
          <w:szCs w:val="32"/>
        </w:rPr>
        <w:t>负责解释</w:t>
      </w:r>
      <w:r>
        <w:rPr>
          <w:rFonts w:hint="default" w:ascii="Times New Roman" w:hAnsi="Times New Roman" w:eastAsia="仿宋_GB2312" w:cs="Times New Roman"/>
          <w:b w:val="0"/>
          <w:bCs w:val="0"/>
          <w:color w:val="auto"/>
          <w:spacing w:val="0"/>
          <w:kern w:val="2"/>
          <w:sz w:val="32"/>
          <w:szCs w:val="32"/>
          <w:lang w:val="en-US" w:eastAsia="zh-CN"/>
        </w:rPr>
        <w:t>。</w:t>
      </w:r>
    </w:p>
    <w:p>
      <w:pPr>
        <w:keepNext w:val="0"/>
        <w:keepLines w:val="0"/>
        <w:pageBreakBefore w:val="0"/>
        <w:widowControl w:val="0"/>
        <w:numPr>
          <w:ilvl w:val="0"/>
          <w:numId w:val="0"/>
        </w:numPr>
        <w:tabs>
          <w:tab w:val="left" w:pos="1792"/>
        </w:tabs>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黑体" w:cs="Times New Roman"/>
          <w:b w:val="0"/>
          <w:bCs w:val="0"/>
          <w:color w:val="auto"/>
          <w:spacing w:val="0"/>
          <w:kern w:val="2"/>
          <w:sz w:val="32"/>
          <w:szCs w:val="32"/>
          <w:lang w:eastAsia="zh-CN"/>
        </w:rPr>
        <w:t>第五十七条【</w:t>
      </w:r>
      <w:r>
        <w:rPr>
          <w:rFonts w:hint="default" w:ascii="Times New Roman" w:hAnsi="Times New Roman" w:eastAsia="仿宋_GB2312" w:cs="Times New Roman"/>
          <w:b w:val="0"/>
          <w:bCs w:val="0"/>
          <w:color w:val="auto"/>
          <w:spacing w:val="0"/>
          <w:kern w:val="2"/>
          <w:sz w:val="32"/>
          <w:szCs w:val="32"/>
          <w:lang w:eastAsia="zh-CN"/>
        </w:rPr>
        <w:t>施行日期】</w:t>
      </w:r>
      <w:r>
        <w:rPr>
          <w:rFonts w:hint="default" w:ascii="Times New Roman" w:hAnsi="Times New Roman" w:eastAsia="仿宋_GB2312" w:cs="Times New Roman"/>
          <w:b w:val="0"/>
          <w:bCs w:val="0"/>
          <w:color w:val="auto"/>
          <w:spacing w:val="0"/>
          <w:kern w:val="2"/>
          <w:sz w:val="32"/>
          <w:szCs w:val="32"/>
        </w:rPr>
        <w:t>本办法</w:t>
      </w:r>
      <w:r>
        <w:rPr>
          <w:rFonts w:hint="default" w:ascii="Times New Roman" w:hAnsi="Times New Roman" w:eastAsia="仿宋_GB2312" w:cs="Times New Roman"/>
          <w:b w:val="0"/>
          <w:bCs w:val="0"/>
          <w:color w:val="auto"/>
          <w:spacing w:val="0"/>
          <w:kern w:val="2"/>
          <w:sz w:val="32"/>
          <w:szCs w:val="32"/>
          <w:lang w:eastAsia="zh-CN"/>
        </w:rPr>
        <w:t>自发布之日起施行。</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eastAsia="zh-CN"/>
        </w:rPr>
        <w:t>附：</w:t>
      </w:r>
      <w:r>
        <w:rPr>
          <w:rFonts w:hint="default" w:ascii="Times New Roman" w:hAnsi="Times New Roman" w:eastAsia="仿宋_GB2312" w:cs="Times New Roman"/>
          <w:b w:val="0"/>
          <w:bCs w:val="0"/>
          <w:color w:val="auto"/>
          <w:spacing w:val="0"/>
          <w:kern w:val="2"/>
          <w:sz w:val="32"/>
          <w:szCs w:val="32"/>
          <w:lang w:val="en-US" w:eastAsia="zh-CN"/>
        </w:rPr>
        <w:t>需要开展专家复核的科技活动清单</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0" w:firstLineChars="0"/>
        <w:jc w:val="both"/>
        <w:textAlignment w:val="auto"/>
        <w:rPr>
          <w:rStyle w:val="10"/>
          <w:rFonts w:hint="default" w:ascii="Times New Roman" w:hAnsi="Times New Roman" w:cs="Times New Roman"/>
          <w:b w:val="0"/>
          <w:bCs w:val="0"/>
          <w:spacing w:val="0"/>
          <w:lang w:eastAsia="zh-CN"/>
        </w:rPr>
      </w:pPr>
      <w:r>
        <w:rPr>
          <w:rFonts w:hint="default" w:ascii="Times New Roman" w:hAnsi="Times New Roman" w:eastAsia="黑体" w:cs="Times New Roman"/>
          <w:b w:val="0"/>
          <w:bCs w:val="0"/>
          <w:color w:val="auto"/>
          <w:spacing w:val="0"/>
          <w:kern w:val="2"/>
          <w:sz w:val="32"/>
          <w:szCs w:val="32"/>
          <w:lang w:val="en-US" w:eastAsia="zh-CN"/>
        </w:rPr>
        <w:br w:type="page"/>
      </w:r>
      <w:r>
        <w:rPr>
          <w:rStyle w:val="10"/>
          <w:rFonts w:hint="default" w:ascii="Times New Roman" w:hAnsi="Times New Roman" w:cs="Times New Roman"/>
          <w:b w:val="0"/>
          <w:bCs w:val="0"/>
          <w:spacing w:val="0"/>
          <w:sz w:val="32"/>
          <w:szCs w:val="32"/>
          <w:lang w:eastAsia="zh-CN"/>
        </w:rPr>
        <w:t>附</w:t>
      </w:r>
    </w:p>
    <w:p>
      <w:pPr>
        <w:pStyle w:val="8"/>
        <w:keepLines w:val="0"/>
        <w:pageBreakBefore w:val="0"/>
        <w:widowControl w:val="0"/>
        <w:kinsoku/>
        <w:wordWrap/>
        <w:overflowPunct/>
        <w:topLinePunct w:val="0"/>
        <w:autoSpaceDE/>
        <w:autoSpaceDN/>
        <w:bidi w:val="0"/>
        <w:snapToGrid w:val="0"/>
        <w:spacing w:beforeLines="0" w:afterLines="0" w:line="336" w:lineRule="auto"/>
        <w:textAlignment w:val="auto"/>
        <w:rPr>
          <w:rFonts w:hint="default" w:ascii="Times New Roman" w:hAnsi="Times New Roman" w:cs="Times New Roman"/>
          <w:b w:val="0"/>
          <w:bCs w:val="0"/>
          <w:spacing w:val="0"/>
          <w:lang w:eastAsia="zh-CN"/>
        </w:rPr>
      </w:pPr>
    </w:p>
    <w:p>
      <w:pPr>
        <w:pStyle w:val="8"/>
        <w:keepLines w:val="0"/>
        <w:pageBreakBefore w:val="0"/>
        <w:widowControl w:val="0"/>
        <w:kinsoku/>
        <w:wordWrap/>
        <w:overflowPunct/>
        <w:topLinePunct w:val="0"/>
        <w:autoSpaceDE/>
        <w:autoSpaceDN/>
        <w:bidi w:val="0"/>
        <w:snapToGrid w:val="0"/>
        <w:spacing w:beforeLines="0" w:afterLines="0" w:line="336" w:lineRule="auto"/>
        <w:textAlignment w:val="auto"/>
        <w:rPr>
          <w:rFonts w:hint="default" w:ascii="Times New Roman" w:hAnsi="Times New Roman" w:cs="Times New Roman"/>
          <w:b/>
          <w:bCs/>
          <w:spacing w:val="0"/>
        </w:rPr>
      </w:pPr>
      <w:bookmarkStart w:id="46" w:name="OLE_LINK68"/>
      <w:bookmarkStart w:id="47" w:name="OLE_LINK69"/>
      <w:r>
        <w:rPr>
          <w:rFonts w:hint="default" w:ascii="Times New Roman" w:hAnsi="Times New Roman" w:cs="Times New Roman"/>
          <w:b/>
          <w:bCs/>
          <w:spacing w:val="0"/>
          <w:lang w:eastAsia="zh-CN"/>
        </w:rPr>
        <w:t>需要开展专家复核的</w:t>
      </w:r>
      <w:r>
        <w:rPr>
          <w:rFonts w:hint="default" w:ascii="Times New Roman" w:hAnsi="Times New Roman" w:cs="Times New Roman"/>
          <w:b/>
          <w:bCs/>
          <w:spacing w:val="0"/>
        </w:rPr>
        <w:t>科技</w:t>
      </w:r>
      <w:bookmarkEnd w:id="46"/>
      <w:r>
        <w:rPr>
          <w:rFonts w:hint="default" w:ascii="Times New Roman" w:hAnsi="Times New Roman" w:cs="Times New Roman"/>
          <w:b/>
          <w:bCs/>
          <w:spacing w:val="0"/>
        </w:rPr>
        <w:t>活</w:t>
      </w:r>
      <w:bookmarkEnd w:id="47"/>
      <w:r>
        <w:rPr>
          <w:rFonts w:hint="default" w:ascii="Times New Roman" w:hAnsi="Times New Roman" w:cs="Times New Roman"/>
          <w:b/>
          <w:bCs/>
          <w:spacing w:val="0"/>
        </w:rPr>
        <w:t>动清单</w:t>
      </w:r>
    </w:p>
    <w:p>
      <w:pPr>
        <w:pStyle w:val="8"/>
        <w:keepLines w:val="0"/>
        <w:pageBreakBefore w:val="0"/>
        <w:widowControl w:val="0"/>
        <w:kinsoku/>
        <w:wordWrap/>
        <w:overflowPunct/>
        <w:topLinePunct w:val="0"/>
        <w:autoSpaceDE/>
        <w:autoSpaceDN/>
        <w:bidi w:val="0"/>
        <w:snapToGrid w:val="0"/>
        <w:spacing w:beforeLines="0" w:afterLines="0" w:line="336" w:lineRule="auto"/>
        <w:textAlignment w:val="auto"/>
        <w:rPr>
          <w:rFonts w:hint="default" w:ascii="Times New Roman" w:hAnsi="Times New Roman" w:cs="Times New Roman"/>
          <w:b w:val="0"/>
          <w:bCs w:val="0"/>
          <w:spacing w:val="0"/>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1.</w:t>
      </w:r>
      <w:r>
        <w:rPr>
          <w:rFonts w:hint="default" w:ascii="Times New Roman" w:hAnsi="Times New Roman" w:cs="Times New Roman"/>
          <w:b w:val="0"/>
          <w:bCs w:val="0"/>
          <w:color w:val="auto"/>
          <w:spacing w:val="0"/>
          <w:kern w:val="2"/>
          <w:sz w:val="32"/>
          <w:szCs w:val="32"/>
          <w:lang w:val="en-US" w:eastAsia="zh-CN"/>
        </w:rPr>
        <w:t xml:space="preserve"> </w:t>
      </w:r>
      <w:r>
        <w:rPr>
          <w:rFonts w:hint="default" w:ascii="Times New Roman" w:hAnsi="Times New Roman" w:eastAsia="仿宋_GB2312" w:cs="Times New Roman"/>
          <w:b w:val="0"/>
          <w:bCs w:val="0"/>
          <w:color w:val="auto"/>
          <w:spacing w:val="0"/>
          <w:kern w:val="2"/>
          <w:sz w:val="32"/>
          <w:szCs w:val="32"/>
        </w:rPr>
        <w:t>对人类生命健康、价值理念、生态环境等具有重大影响的新物种合成研究。</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rPr>
        <w:t>2.</w:t>
      </w:r>
      <w:r>
        <w:rPr>
          <w:rFonts w:hint="default" w:ascii="Times New Roman" w:hAnsi="Times New Roman" w:cs="Times New Roman"/>
          <w:b w:val="0"/>
          <w:bCs w:val="0"/>
          <w:color w:val="auto"/>
          <w:spacing w:val="0"/>
          <w:kern w:val="2"/>
          <w:sz w:val="32"/>
          <w:szCs w:val="32"/>
          <w:lang w:val="en-US" w:eastAsia="zh-CN"/>
        </w:rPr>
        <w:t xml:space="preserve"> </w:t>
      </w:r>
      <w:r>
        <w:rPr>
          <w:rFonts w:hint="default" w:ascii="Times New Roman" w:hAnsi="Times New Roman" w:eastAsia="仿宋_GB2312" w:cs="Times New Roman"/>
          <w:b w:val="0"/>
          <w:bCs w:val="0"/>
          <w:color w:val="auto"/>
          <w:spacing w:val="0"/>
          <w:kern w:val="2"/>
          <w:sz w:val="32"/>
          <w:szCs w:val="32"/>
        </w:rPr>
        <w:t>将人干细胞导入动物胚胎或胎儿并进一步在动物子宫中孕育成个体的相关研究。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rPr>
      </w:pPr>
      <w:r>
        <w:rPr>
          <w:rFonts w:hint="default" w:ascii="Times New Roman" w:hAnsi="Times New Roman" w:eastAsia="仿宋_GB2312" w:cs="Times New Roman"/>
          <w:b w:val="0"/>
          <w:bCs w:val="0"/>
          <w:color w:val="auto"/>
          <w:spacing w:val="0"/>
          <w:kern w:val="2"/>
          <w:sz w:val="32"/>
          <w:szCs w:val="32"/>
          <w:lang w:val="en-US" w:eastAsia="zh-CN"/>
        </w:rPr>
        <w:t>3.</w:t>
      </w:r>
      <w:r>
        <w:rPr>
          <w:rFonts w:hint="default" w:ascii="Times New Roman" w:hAnsi="Times New Roman" w:cs="Times New Roman"/>
          <w:b w:val="0"/>
          <w:bCs w:val="0"/>
          <w:color w:val="auto"/>
          <w:spacing w:val="0"/>
          <w:kern w:val="2"/>
          <w:sz w:val="32"/>
          <w:szCs w:val="32"/>
          <w:lang w:val="en-US" w:eastAsia="zh-CN"/>
        </w:rPr>
        <w:t xml:space="preserve"> </w:t>
      </w:r>
      <w:r>
        <w:rPr>
          <w:rFonts w:hint="default" w:ascii="Times New Roman" w:hAnsi="Times New Roman" w:eastAsia="仿宋_GB2312" w:cs="Times New Roman"/>
          <w:b w:val="0"/>
          <w:bCs w:val="0"/>
          <w:color w:val="auto"/>
          <w:spacing w:val="0"/>
          <w:kern w:val="2"/>
          <w:sz w:val="32"/>
          <w:szCs w:val="32"/>
        </w:rPr>
        <w:t>改变人类生殖细胞、受精卵和着床前胚胎细胞核遗传物质的</w:t>
      </w:r>
      <w:r>
        <w:rPr>
          <w:rFonts w:hint="default" w:ascii="Times New Roman" w:hAnsi="Times New Roman" w:eastAsia="仿宋_GB2312" w:cs="Times New Roman"/>
          <w:b w:val="0"/>
          <w:bCs w:val="0"/>
          <w:color w:val="auto"/>
          <w:spacing w:val="0"/>
          <w:kern w:val="2"/>
          <w:sz w:val="32"/>
          <w:szCs w:val="32"/>
          <w:lang w:eastAsia="zh-CN"/>
        </w:rPr>
        <w:t>基础</w:t>
      </w:r>
      <w:r>
        <w:rPr>
          <w:rFonts w:hint="default" w:ascii="Times New Roman" w:hAnsi="Times New Roman" w:eastAsia="仿宋_GB2312" w:cs="Times New Roman"/>
          <w:b w:val="0"/>
          <w:bCs w:val="0"/>
          <w:color w:val="auto"/>
          <w:spacing w:val="0"/>
          <w:kern w:val="2"/>
          <w:sz w:val="32"/>
          <w:szCs w:val="32"/>
        </w:rPr>
        <w:t>研究</w:t>
      </w:r>
      <w:r>
        <w:rPr>
          <w:rFonts w:hint="default" w:ascii="Times New Roman" w:hAnsi="Times New Roman" w:eastAsia="仿宋_GB2312" w:cs="Times New Roman"/>
          <w:b w:val="0"/>
          <w:bCs w:val="0"/>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lang w:eastAsia="zh-CN"/>
        </w:rPr>
      </w:pPr>
      <w:r>
        <w:rPr>
          <w:rFonts w:hint="default" w:ascii="Times New Roman" w:hAnsi="Times New Roman" w:eastAsia="仿宋_GB2312" w:cs="Times New Roman"/>
          <w:b w:val="0"/>
          <w:bCs w:val="0"/>
          <w:color w:val="auto"/>
          <w:spacing w:val="0"/>
          <w:kern w:val="2"/>
          <w:sz w:val="32"/>
          <w:szCs w:val="32"/>
          <w:lang w:val="en-US" w:eastAsia="zh-CN"/>
        </w:rPr>
        <w:t>4.</w:t>
      </w:r>
      <w:r>
        <w:rPr>
          <w:rFonts w:hint="default" w:ascii="Times New Roman" w:hAnsi="Times New Roman" w:cs="Times New Roman"/>
          <w:b w:val="0"/>
          <w:bCs w:val="0"/>
          <w:color w:val="auto"/>
          <w:spacing w:val="0"/>
          <w:kern w:val="2"/>
          <w:sz w:val="32"/>
          <w:szCs w:val="32"/>
          <w:lang w:val="en-US" w:eastAsia="zh-CN"/>
        </w:rPr>
        <w:t xml:space="preserve"> </w:t>
      </w:r>
      <w:r>
        <w:rPr>
          <w:rFonts w:hint="default" w:ascii="Times New Roman" w:hAnsi="Times New Roman" w:eastAsia="仿宋_GB2312" w:cs="Times New Roman"/>
          <w:b w:val="0"/>
          <w:bCs w:val="0"/>
          <w:color w:val="auto"/>
          <w:spacing w:val="0"/>
          <w:kern w:val="2"/>
          <w:sz w:val="32"/>
          <w:szCs w:val="32"/>
        </w:rPr>
        <w:t>侵入</w:t>
      </w:r>
      <w:r>
        <w:rPr>
          <w:rFonts w:hint="default" w:ascii="Times New Roman" w:hAnsi="Times New Roman" w:eastAsia="仿宋_GB2312" w:cs="Times New Roman"/>
          <w:b w:val="0"/>
          <w:bCs w:val="0"/>
          <w:color w:val="auto"/>
          <w:spacing w:val="0"/>
          <w:kern w:val="2"/>
          <w:sz w:val="32"/>
          <w:szCs w:val="32"/>
          <w:lang w:eastAsia="zh-CN"/>
        </w:rPr>
        <w:t>式</w:t>
      </w:r>
      <w:r>
        <w:rPr>
          <w:rFonts w:hint="default" w:ascii="Times New Roman" w:hAnsi="Times New Roman" w:eastAsia="仿宋_GB2312" w:cs="Times New Roman"/>
          <w:b w:val="0"/>
          <w:bCs w:val="0"/>
          <w:color w:val="auto"/>
          <w:spacing w:val="0"/>
          <w:kern w:val="2"/>
          <w:sz w:val="32"/>
          <w:szCs w:val="32"/>
        </w:rPr>
        <w:t>脑机接口用于神经、精神类疾病治疗的临床研究</w:t>
      </w:r>
      <w:r>
        <w:rPr>
          <w:rFonts w:hint="default" w:ascii="Times New Roman" w:hAnsi="Times New Roman" w:eastAsia="仿宋_GB2312" w:cs="Times New Roman"/>
          <w:b w:val="0"/>
          <w:bCs w:val="0"/>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bookmarkStart w:id="48" w:name="OLE_LINK99"/>
      <w:bookmarkStart w:id="49" w:name="OLE_LINK103"/>
      <w:bookmarkStart w:id="50" w:name="_Hlk108007080"/>
      <w:bookmarkStart w:id="51" w:name="OLE_LINK34"/>
      <w:r>
        <w:rPr>
          <w:rFonts w:hint="default" w:ascii="Times New Roman" w:hAnsi="Times New Roman" w:eastAsia="仿宋_GB2312" w:cs="Times New Roman"/>
          <w:b w:val="0"/>
          <w:bCs w:val="0"/>
          <w:color w:val="auto"/>
          <w:spacing w:val="0"/>
          <w:kern w:val="2"/>
          <w:sz w:val="32"/>
          <w:szCs w:val="32"/>
          <w:lang w:val="en-US" w:eastAsia="zh-CN"/>
        </w:rPr>
        <w:t>5.</w:t>
      </w:r>
      <w:r>
        <w:rPr>
          <w:rFonts w:hint="default" w:ascii="Times New Roman" w:hAnsi="Times New Roman" w:cs="Times New Roman"/>
          <w:b w:val="0"/>
          <w:bCs w:val="0"/>
          <w:color w:val="auto"/>
          <w:spacing w:val="0"/>
          <w:kern w:val="2"/>
          <w:sz w:val="32"/>
          <w:szCs w:val="32"/>
          <w:lang w:val="en-US" w:eastAsia="zh-CN"/>
        </w:rPr>
        <w:t xml:space="preserve"> </w:t>
      </w:r>
      <w:r>
        <w:rPr>
          <w:rFonts w:hint="default" w:ascii="Times New Roman" w:hAnsi="Times New Roman" w:eastAsia="仿宋_GB2312" w:cs="Times New Roman"/>
          <w:b w:val="0"/>
          <w:bCs w:val="0"/>
          <w:color w:val="auto"/>
          <w:spacing w:val="0"/>
          <w:kern w:val="2"/>
          <w:sz w:val="32"/>
          <w:szCs w:val="32"/>
        </w:rPr>
        <w:t>对人</w:t>
      </w:r>
      <w:bookmarkStart w:id="52" w:name="OLE_LINK104"/>
      <w:bookmarkStart w:id="53" w:name="OLE_LINK91"/>
      <w:r>
        <w:rPr>
          <w:rFonts w:hint="default" w:ascii="Times New Roman" w:hAnsi="Times New Roman" w:eastAsia="仿宋_GB2312" w:cs="Times New Roman"/>
          <w:b w:val="0"/>
          <w:bCs w:val="0"/>
          <w:color w:val="auto"/>
          <w:spacing w:val="0"/>
          <w:kern w:val="2"/>
          <w:sz w:val="32"/>
          <w:szCs w:val="32"/>
        </w:rPr>
        <w:t>类主观行为</w:t>
      </w:r>
      <w:bookmarkStart w:id="54" w:name="OLE_LINK1"/>
      <w:bookmarkStart w:id="55" w:name="OLE_LINK16"/>
      <w:r>
        <w:rPr>
          <w:rFonts w:hint="default" w:ascii="Times New Roman" w:hAnsi="Times New Roman" w:eastAsia="仿宋_GB2312" w:cs="Times New Roman"/>
          <w:b w:val="0"/>
          <w:bCs w:val="0"/>
          <w:color w:val="auto"/>
          <w:spacing w:val="0"/>
          <w:kern w:val="2"/>
          <w:sz w:val="32"/>
          <w:szCs w:val="32"/>
        </w:rPr>
        <w:t>、</w:t>
      </w:r>
      <w:bookmarkStart w:id="56" w:name="OLE_LINK92"/>
      <w:bookmarkStart w:id="57" w:name="OLE_LINK4"/>
      <w:r>
        <w:rPr>
          <w:rFonts w:hint="default" w:ascii="Times New Roman" w:hAnsi="Times New Roman" w:eastAsia="仿宋_GB2312" w:cs="Times New Roman"/>
          <w:b w:val="0"/>
          <w:bCs w:val="0"/>
          <w:color w:val="auto"/>
          <w:spacing w:val="0"/>
          <w:kern w:val="2"/>
          <w:sz w:val="32"/>
          <w:szCs w:val="32"/>
        </w:rPr>
        <w:t>心</w:t>
      </w:r>
      <w:bookmarkStart w:id="58" w:name="OLE_LINK3"/>
      <w:r>
        <w:rPr>
          <w:rFonts w:hint="default" w:ascii="Times New Roman" w:hAnsi="Times New Roman" w:eastAsia="仿宋_GB2312" w:cs="Times New Roman"/>
          <w:b w:val="0"/>
          <w:bCs w:val="0"/>
          <w:color w:val="auto"/>
          <w:spacing w:val="0"/>
          <w:kern w:val="2"/>
          <w:sz w:val="32"/>
          <w:szCs w:val="32"/>
        </w:rPr>
        <w:t>理情</w:t>
      </w:r>
      <w:bookmarkEnd w:id="56"/>
      <w:bookmarkEnd w:id="58"/>
      <w:r>
        <w:rPr>
          <w:rFonts w:hint="default" w:ascii="Times New Roman" w:hAnsi="Times New Roman" w:eastAsia="仿宋_GB2312" w:cs="Times New Roman"/>
          <w:b w:val="0"/>
          <w:bCs w:val="0"/>
          <w:color w:val="auto"/>
          <w:spacing w:val="0"/>
          <w:kern w:val="2"/>
          <w:sz w:val="32"/>
          <w:szCs w:val="32"/>
        </w:rPr>
        <w:t>绪</w:t>
      </w:r>
      <w:bookmarkStart w:id="59" w:name="OLE_LINK94"/>
      <w:bookmarkStart w:id="60" w:name="OLE_LINK93"/>
      <w:r>
        <w:rPr>
          <w:rFonts w:hint="default" w:ascii="Times New Roman" w:hAnsi="Times New Roman" w:eastAsia="仿宋_GB2312" w:cs="Times New Roman"/>
          <w:b w:val="0"/>
          <w:bCs w:val="0"/>
          <w:color w:val="auto"/>
          <w:spacing w:val="0"/>
          <w:kern w:val="2"/>
          <w:sz w:val="32"/>
          <w:szCs w:val="32"/>
        </w:rPr>
        <w:t>和</w:t>
      </w:r>
      <w:bookmarkStart w:id="61" w:name="OLE_LINK98"/>
      <w:bookmarkStart w:id="62" w:name="OLE_LINK97"/>
      <w:r>
        <w:rPr>
          <w:rFonts w:hint="default" w:ascii="Times New Roman" w:hAnsi="Times New Roman" w:eastAsia="仿宋_GB2312" w:cs="Times New Roman"/>
          <w:b w:val="0"/>
          <w:bCs w:val="0"/>
          <w:color w:val="auto"/>
          <w:spacing w:val="0"/>
          <w:kern w:val="2"/>
          <w:sz w:val="32"/>
          <w:szCs w:val="32"/>
        </w:rPr>
        <w:t>生</w:t>
      </w:r>
      <w:bookmarkEnd w:id="52"/>
      <w:bookmarkStart w:id="63" w:name="OLE_LINK95"/>
      <w:bookmarkStart w:id="64" w:name="OLE_LINK96"/>
      <w:r>
        <w:rPr>
          <w:rFonts w:hint="default" w:ascii="Times New Roman" w:hAnsi="Times New Roman" w:eastAsia="仿宋_GB2312" w:cs="Times New Roman"/>
          <w:b w:val="0"/>
          <w:bCs w:val="0"/>
          <w:color w:val="auto"/>
          <w:spacing w:val="0"/>
          <w:kern w:val="2"/>
          <w:sz w:val="32"/>
          <w:szCs w:val="32"/>
        </w:rPr>
        <w:t>命</w:t>
      </w:r>
      <w:bookmarkEnd w:id="53"/>
      <w:r>
        <w:rPr>
          <w:rFonts w:hint="default" w:ascii="Times New Roman" w:hAnsi="Times New Roman" w:eastAsia="仿宋_GB2312" w:cs="Times New Roman"/>
          <w:b w:val="0"/>
          <w:bCs w:val="0"/>
          <w:color w:val="auto"/>
          <w:spacing w:val="0"/>
          <w:kern w:val="2"/>
          <w:sz w:val="32"/>
          <w:szCs w:val="32"/>
        </w:rPr>
        <w:t>健康</w:t>
      </w:r>
      <w:bookmarkEnd w:id="54"/>
      <w:bookmarkEnd w:id="59"/>
      <w:bookmarkEnd w:id="61"/>
      <w:bookmarkEnd w:id="63"/>
      <w:r>
        <w:rPr>
          <w:rFonts w:hint="default" w:ascii="Times New Roman" w:hAnsi="Times New Roman" w:eastAsia="仿宋_GB2312" w:cs="Times New Roman"/>
          <w:b w:val="0"/>
          <w:bCs w:val="0"/>
          <w:color w:val="auto"/>
          <w:spacing w:val="0"/>
          <w:kern w:val="2"/>
          <w:sz w:val="32"/>
          <w:szCs w:val="32"/>
        </w:rPr>
        <w:t>等</w:t>
      </w:r>
      <w:bookmarkEnd w:id="64"/>
      <w:r>
        <w:rPr>
          <w:rFonts w:hint="default" w:ascii="Times New Roman" w:hAnsi="Times New Roman" w:eastAsia="仿宋_GB2312" w:cs="Times New Roman"/>
          <w:b w:val="0"/>
          <w:bCs w:val="0"/>
          <w:color w:val="auto"/>
          <w:spacing w:val="0"/>
          <w:kern w:val="2"/>
          <w:sz w:val="32"/>
          <w:szCs w:val="32"/>
        </w:rPr>
        <w:t>具</w:t>
      </w:r>
      <w:bookmarkEnd w:id="62"/>
      <w:r>
        <w:rPr>
          <w:rFonts w:hint="default" w:ascii="Times New Roman" w:hAnsi="Times New Roman" w:eastAsia="仿宋_GB2312" w:cs="Times New Roman"/>
          <w:b w:val="0"/>
          <w:bCs w:val="0"/>
          <w:color w:val="auto"/>
          <w:spacing w:val="0"/>
          <w:kern w:val="2"/>
          <w:sz w:val="32"/>
          <w:szCs w:val="32"/>
        </w:rPr>
        <w:t>有</w:t>
      </w:r>
      <w:bookmarkStart w:id="65" w:name="OLE_LINK2"/>
      <w:r>
        <w:rPr>
          <w:rFonts w:hint="default" w:ascii="Times New Roman" w:hAnsi="Times New Roman" w:eastAsia="仿宋_GB2312" w:cs="Times New Roman"/>
          <w:b w:val="0"/>
          <w:bCs w:val="0"/>
          <w:color w:val="auto"/>
          <w:spacing w:val="0"/>
          <w:kern w:val="2"/>
          <w:sz w:val="32"/>
          <w:szCs w:val="32"/>
        </w:rPr>
        <w:t>较强</w:t>
      </w:r>
      <w:bookmarkEnd w:id="57"/>
      <w:bookmarkEnd w:id="65"/>
      <w:r>
        <w:rPr>
          <w:rFonts w:hint="default" w:ascii="Times New Roman" w:hAnsi="Times New Roman" w:eastAsia="仿宋_GB2312" w:cs="Times New Roman"/>
          <w:b w:val="0"/>
          <w:bCs w:val="0"/>
          <w:color w:val="auto"/>
          <w:spacing w:val="0"/>
          <w:kern w:val="2"/>
          <w:sz w:val="32"/>
          <w:szCs w:val="32"/>
        </w:rPr>
        <w:t>影响的人机融合</w:t>
      </w:r>
      <w:bookmarkEnd w:id="55"/>
      <w:r>
        <w:rPr>
          <w:rFonts w:hint="default" w:ascii="Times New Roman" w:hAnsi="Times New Roman" w:eastAsia="仿宋_GB2312" w:cs="Times New Roman"/>
          <w:b w:val="0"/>
          <w:bCs w:val="0"/>
          <w:color w:val="auto"/>
          <w:spacing w:val="0"/>
          <w:kern w:val="2"/>
          <w:sz w:val="32"/>
          <w:szCs w:val="32"/>
        </w:rPr>
        <w:t>系</w:t>
      </w:r>
      <w:bookmarkStart w:id="66" w:name="OLE_LINK72"/>
      <w:r>
        <w:rPr>
          <w:rFonts w:hint="default" w:ascii="Times New Roman" w:hAnsi="Times New Roman" w:eastAsia="仿宋_GB2312" w:cs="Times New Roman"/>
          <w:b w:val="0"/>
          <w:bCs w:val="0"/>
          <w:color w:val="auto"/>
          <w:spacing w:val="0"/>
          <w:kern w:val="2"/>
          <w:sz w:val="32"/>
          <w:szCs w:val="32"/>
        </w:rPr>
        <w:t>统的研发</w:t>
      </w:r>
      <w:bookmarkEnd w:id="48"/>
      <w:r>
        <w:rPr>
          <w:rFonts w:hint="default" w:ascii="Times New Roman" w:hAnsi="Times New Roman" w:eastAsia="仿宋_GB2312" w:cs="Times New Roman"/>
          <w:b w:val="0"/>
          <w:bCs w:val="0"/>
          <w:color w:val="auto"/>
          <w:spacing w:val="0"/>
          <w:kern w:val="2"/>
          <w:sz w:val="32"/>
          <w:szCs w:val="32"/>
        </w:rPr>
        <w:t>。</w:t>
      </w:r>
      <w:bookmarkEnd w:id="49"/>
      <w:bookmarkEnd w:id="60"/>
      <w:bookmarkEnd w:id="66"/>
      <w:bookmarkStart w:id="67" w:name="OLE_LINK5"/>
      <w:bookmarkStart w:id="68" w:name="OLE_LINK27"/>
      <w:bookmarkStart w:id="69" w:name="OLE_LINK112"/>
      <w:bookmarkStart w:id="70" w:name="OLE_LINK43"/>
      <w:bookmarkStart w:id="71" w:name="OLE_LINK38"/>
      <w:bookmarkStart w:id="72" w:name="OLE_LINK74"/>
      <w:bookmarkStart w:id="73" w:name="OLE_LINK11"/>
    </w:p>
    <w:bookmarkEnd w:id="50"/>
    <w:bookmarkEnd w:id="67"/>
    <w:bookmarkEnd w:id="68"/>
    <w:bookmarkEnd w:id="69"/>
    <w:bookmarkEnd w:id="70"/>
    <w:bookmarkEnd w:id="71"/>
    <w:bookmarkEnd w:id="72"/>
    <w:bookmarkEnd w:id="73"/>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bookmarkStart w:id="74" w:name="OLE_LINK19"/>
      <w:bookmarkStart w:id="75" w:name="OLE_LINK55"/>
      <w:bookmarkStart w:id="76" w:name="OLE_LINK35"/>
      <w:r>
        <w:rPr>
          <w:rFonts w:hint="default" w:ascii="Times New Roman" w:hAnsi="Times New Roman" w:eastAsia="仿宋_GB2312" w:cs="Times New Roman"/>
          <w:b w:val="0"/>
          <w:bCs w:val="0"/>
          <w:color w:val="auto"/>
          <w:spacing w:val="0"/>
          <w:kern w:val="2"/>
          <w:sz w:val="32"/>
          <w:szCs w:val="32"/>
          <w:lang w:val="en-US" w:eastAsia="zh-CN"/>
        </w:rPr>
        <w:t>6.</w:t>
      </w:r>
      <w:r>
        <w:rPr>
          <w:rFonts w:hint="default" w:ascii="Times New Roman" w:hAnsi="Times New Roman" w:cs="Times New Roman"/>
          <w:b w:val="0"/>
          <w:bCs w:val="0"/>
          <w:color w:val="auto"/>
          <w:spacing w:val="0"/>
          <w:kern w:val="2"/>
          <w:sz w:val="32"/>
          <w:szCs w:val="32"/>
          <w:lang w:val="en-US" w:eastAsia="zh-CN"/>
        </w:rPr>
        <w:t xml:space="preserve"> </w:t>
      </w:r>
      <w:r>
        <w:rPr>
          <w:rFonts w:hint="default" w:ascii="Times New Roman" w:hAnsi="Times New Roman" w:eastAsia="仿宋_GB2312" w:cs="Times New Roman"/>
          <w:b w:val="0"/>
          <w:bCs w:val="0"/>
          <w:color w:val="auto"/>
          <w:spacing w:val="0"/>
          <w:kern w:val="2"/>
          <w:sz w:val="32"/>
          <w:szCs w:val="32"/>
        </w:rPr>
        <w:t>具</w:t>
      </w:r>
      <w:bookmarkStart w:id="77" w:name="OLE_LINK23"/>
      <w:bookmarkStart w:id="78" w:name="OLE_LINK20"/>
      <w:r>
        <w:rPr>
          <w:rFonts w:hint="default" w:ascii="Times New Roman" w:hAnsi="Times New Roman" w:eastAsia="仿宋_GB2312" w:cs="Times New Roman"/>
          <w:b w:val="0"/>
          <w:bCs w:val="0"/>
          <w:color w:val="auto"/>
          <w:spacing w:val="0"/>
          <w:kern w:val="2"/>
          <w:sz w:val="32"/>
          <w:szCs w:val="32"/>
        </w:rPr>
        <w:t>有舆</w:t>
      </w:r>
      <w:bookmarkStart w:id="79" w:name="OLE_LINK17"/>
      <w:bookmarkStart w:id="80" w:name="OLE_LINK21"/>
      <w:r>
        <w:rPr>
          <w:rFonts w:hint="default" w:ascii="Times New Roman" w:hAnsi="Times New Roman" w:eastAsia="仿宋_GB2312" w:cs="Times New Roman"/>
          <w:b w:val="0"/>
          <w:bCs w:val="0"/>
          <w:color w:val="auto"/>
          <w:spacing w:val="0"/>
          <w:kern w:val="2"/>
          <w:sz w:val="32"/>
          <w:szCs w:val="32"/>
        </w:rPr>
        <w:t>论</w:t>
      </w:r>
      <w:bookmarkStart w:id="81" w:name="OLE_LINK18"/>
      <w:bookmarkStart w:id="82" w:name="OLE_LINK100"/>
      <w:r>
        <w:rPr>
          <w:rFonts w:hint="default" w:ascii="Times New Roman" w:hAnsi="Times New Roman" w:eastAsia="仿宋_GB2312" w:cs="Times New Roman"/>
          <w:b w:val="0"/>
          <w:bCs w:val="0"/>
          <w:color w:val="auto"/>
          <w:spacing w:val="0"/>
          <w:kern w:val="2"/>
          <w:sz w:val="32"/>
          <w:szCs w:val="32"/>
        </w:rPr>
        <w:t>社会动员</w:t>
      </w:r>
      <w:bookmarkEnd w:id="81"/>
      <w:r>
        <w:rPr>
          <w:rFonts w:hint="default" w:ascii="Times New Roman" w:hAnsi="Times New Roman" w:eastAsia="仿宋_GB2312" w:cs="Times New Roman"/>
          <w:b w:val="0"/>
          <w:bCs w:val="0"/>
          <w:color w:val="auto"/>
          <w:spacing w:val="0"/>
          <w:kern w:val="2"/>
          <w:sz w:val="32"/>
          <w:szCs w:val="32"/>
        </w:rPr>
        <w:t>能力和社会意识引</w:t>
      </w:r>
      <w:bookmarkStart w:id="83" w:name="OLE_LINK22"/>
      <w:r>
        <w:rPr>
          <w:rFonts w:hint="default" w:ascii="Times New Roman" w:hAnsi="Times New Roman" w:eastAsia="仿宋_GB2312" w:cs="Times New Roman"/>
          <w:b w:val="0"/>
          <w:bCs w:val="0"/>
          <w:color w:val="auto"/>
          <w:spacing w:val="0"/>
          <w:kern w:val="2"/>
          <w:sz w:val="32"/>
          <w:szCs w:val="32"/>
        </w:rPr>
        <w:t>导能力</w:t>
      </w:r>
      <w:bookmarkEnd w:id="77"/>
      <w:r>
        <w:rPr>
          <w:rFonts w:hint="default" w:ascii="Times New Roman" w:hAnsi="Times New Roman" w:eastAsia="仿宋_GB2312" w:cs="Times New Roman"/>
          <w:b w:val="0"/>
          <w:bCs w:val="0"/>
          <w:color w:val="auto"/>
          <w:spacing w:val="0"/>
          <w:kern w:val="2"/>
          <w:sz w:val="32"/>
          <w:szCs w:val="32"/>
        </w:rPr>
        <w:t>的</w:t>
      </w:r>
      <w:bookmarkEnd w:id="74"/>
      <w:bookmarkStart w:id="84" w:name="OLE_LINK24"/>
      <w:r>
        <w:rPr>
          <w:rFonts w:hint="default" w:ascii="Times New Roman" w:hAnsi="Times New Roman" w:eastAsia="仿宋_GB2312" w:cs="Times New Roman"/>
          <w:b w:val="0"/>
          <w:bCs w:val="0"/>
          <w:color w:val="auto"/>
          <w:spacing w:val="0"/>
          <w:kern w:val="2"/>
          <w:sz w:val="32"/>
          <w:szCs w:val="32"/>
        </w:rPr>
        <w:t>算</w:t>
      </w:r>
      <w:bookmarkEnd w:id="78"/>
      <w:r>
        <w:rPr>
          <w:rFonts w:hint="default" w:ascii="Times New Roman" w:hAnsi="Times New Roman" w:eastAsia="仿宋_GB2312" w:cs="Times New Roman"/>
          <w:b w:val="0"/>
          <w:bCs w:val="0"/>
          <w:color w:val="auto"/>
          <w:spacing w:val="0"/>
          <w:kern w:val="2"/>
          <w:sz w:val="32"/>
          <w:szCs w:val="32"/>
        </w:rPr>
        <w:t>法</w:t>
      </w:r>
      <w:bookmarkEnd w:id="83"/>
      <w:bookmarkEnd w:id="84"/>
      <w:r>
        <w:rPr>
          <w:rFonts w:hint="default" w:ascii="Times New Roman" w:hAnsi="Times New Roman" w:eastAsia="仿宋_GB2312" w:cs="Times New Roman"/>
          <w:b w:val="0"/>
          <w:bCs w:val="0"/>
          <w:color w:val="auto"/>
          <w:spacing w:val="0"/>
          <w:kern w:val="2"/>
          <w:sz w:val="32"/>
          <w:szCs w:val="32"/>
        </w:rPr>
        <w:t>模型、应用程序及系统</w:t>
      </w:r>
      <w:bookmarkEnd w:id="79"/>
      <w:r>
        <w:rPr>
          <w:rFonts w:hint="default" w:ascii="Times New Roman" w:hAnsi="Times New Roman" w:eastAsia="仿宋_GB2312" w:cs="Times New Roman"/>
          <w:b w:val="0"/>
          <w:bCs w:val="0"/>
          <w:color w:val="auto"/>
          <w:spacing w:val="0"/>
          <w:kern w:val="2"/>
          <w:sz w:val="32"/>
          <w:szCs w:val="32"/>
        </w:rPr>
        <w:t>的</w:t>
      </w:r>
      <w:bookmarkEnd w:id="80"/>
      <w:r>
        <w:rPr>
          <w:rFonts w:hint="default" w:ascii="Times New Roman" w:hAnsi="Times New Roman" w:eastAsia="仿宋_GB2312" w:cs="Times New Roman"/>
          <w:b w:val="0"/>
          <w:bCs w:val="0"/>
          <w:color w:val="auto"/>
          <w:spacing w:val="0"/>
          <w:kern w:val="2"/>
          <w:sz w:val="32"/>
          <w:szCs w:val="32"/>
        </w:rPr>
        <w:t>研发。</w:t>
      </w:r>
      <w:bookmarkEnd w:id="75"/>
      <w:bookmarkEnd w:id="76"/>
      <w:bookmarkEnd w:id="82"/>
      <w:bookmarkStart w:id="85" w:name="OLE_LINK12"/>
    </w:p>
    <w:p>
      <w:pPr>
        <w:keepNext w:val="0"/>
        <w:keepLines w:val="0"/>
        <w:pageBreakBefore w:val="0"/>
        <w:widowControl w:val="0"/>
        <w:kinsoku/>
        <w:wordWrap/>
        <w:overflowPunct/>
        <w:topLinePunct w:val="0"/>
        <w:autoSpaceDE/>
        <w:autoSpaceDN/>
        <w:bidi w:val="0"/>
        <w:adjustRightInd w:val="0"/>
        <w:snapToGrid w:val="0"/>
        <w:spacing w:line="336" w:lineRule="auto"/>
        <w:ind w:left="0" w:leftChars="0" w:firstLine="640" w:firstLineChars="200"/>
        <w:jc w:val="both"/>
        <w:textAlignment w:val="auto"/>
        <w:rPr>
          <w:rFonts w:hint="default" w:ascii="Times New Roman" w:hAnsi="Times New Roman" w:eastAsia="仿宋_GB2312" w:cs="Times New Roman"/>
          <w:b w:val="0"/>
          <w:bCs w:val="0"/>
          <w:color w:val="auto"/>
          <w:spacing w:val="0"/>
          <w:kern w:val="2"/>
          <w:sz w:val="32"/>
          <w:szCs w:val="32"/>
        </w:rPr>
      </w:pPr>
      <w:r>
        <w:rPr>
          <w:rFonts w:hint="default" w:ascii="Times New Roman" w:hAnsi="Times New Roman" w:eastAsia="仿宋_GB2312" w:cs="Times New Roman"/>
          <w:b w:val="0"/>
          <w:bCs w:val="0"/>
          <w:color w:val="auto"/>
          <w:spacing w:val="0"/>
          <w:kern w:val="2"/>
          <w:sz w:val="32"/>
          <w:szCs w:val="32"/>
          <w:lang w:val="en-US" w:eastAsia="zh-CN"/>
        </w:rPr>
        <w:t>7.</w:t>
      </w:r>
      <w:r>
        <w:rPr>
          <w:rFonts w:hint="default" w:ascii="Times New Roman" w:hAnsi="Times New Roman" w:cs="Times New Roman"/>
          <w:b w:val="0"/>
          <w:bCs w:val="0"/>
          <w:color w:val="auto"/>
          <w:spacing w:val="0"/>
          <w:kern w:val="2"/>
          <w:sz w:val="32"/>
          <w:szCs w:val="32"/>
          <w:lang w:val="en-US" w:eastAsia="zh-CN"/>
        </w:rPr>
        <w:t xml:space="preserve"> </w:t>
      </w:r>
      <w:r>
        <w:rPr>
          <w:rFonts w:hint="default" w:ascii="Times New Roman" w:hAnsi="Times New Roman" w:eastAsia="仿宋_GB2312" w:cs="Times New Roman"/>
          <w:b w:val="0"/>
          <w:bCs w:val="0"/>
          <w:color w:val="auto"/>
          <w:spacing w:val="0"/>
          <w:kern w:val="2"/>
          <w:sz w:val="32"/>
          <w:szCs w:val="32"/>
          <w:lang w:val="en-US" w:eastAsia="zh-CN"/>
        </w:rPr>
        <w:t>面向存在安全、人身健康风险等场景的</w:t>
      </w:r>
      <w:r>
        <w:rPr>
          <w:rFonts w:hint="default" w:ascii="Times New Roman" w:hAnsi="Times New Roman" w:eastAsia="仿宋_GB2312" w:cs="Times New Roman"/>
          <w:b w:val="0"/>
          <w:bCs w:val="0"/>
          <w:color w:val="auto"/>
          <w:spacing w:val="0"/>
          <w:kern w:val="2"/>
          <w:sz w:val="32"/>
          <w:szCs w:val="32"/>
        </w:rPr>
        <w:t>具有高度自主能力的自动化决策系统的研</w:t>
      </w:r>
      <w:bookmarkEnd w:id="85"/>
      <w:r>
        <w:rPr>
          <w:rFonts w:hint="default" w:ascii="Times New Roman" w:hAnsi="Times New Roman" w:eastAsia="仿宋_GB2312" w:cs="Times New Roman"/>
          <w:b w:val="0"/>
          <w:bCs w:val="0"/>
          <w:color w:val="auto"/>
          <w:spacing w:val="0"/>
          <w:kern w:val="2"/>
          <w:sz w:val="32"/>
          <w:szCs w:val="32"/>
        </w:rPr>
        <w:t>发。</w:t>
      </w:r>
      <w:bookmarkEnd w:id="51"/>
      <w:bookmarkStart w:id="86" w:name="OLE_LINK14"/>
      <w:bookmarkStart w:id="87" w:name="OLE_LINK15"/>
      <w:bookmarkStart w:id="88" w:name="OLE_LINK13"/>
    </w:p>
    <w:bookmarkEnd w:id="86"/>
    <w:bookmarkEnd w:id="87"/>
    <w:bookmarkEnd w:id="88"/>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pacing w:val="-9"/>
          <w:sz w:val="36"/>
          <w:szCs w:val="36"/>
          <w:highlight w:val="none"/>
          <w:lang w:val="en-US" w:eastAsia="zh-CN"/>
        </w:rPr>
      </w:pPr>
      <w:r>
        <w:rPr>
          <w:rFonts w:hint="default" w:ascii="Times New Roman" w:hAnsi="Times New Roman" w:eastAsia="仿宋_GB2312" w:cs="Times New Roman"/>
          <w:b w:val="0"/>
          <w:bCs w:val="0"/>
          <w:color w:val="auto"/>
          <w:spacing w:val="0"/>
          <w:kern w:val="2"/>
          <w:sz w:val="32"/>
          <w:szCs w:val="32"/>
          <w:lang w:val="en-US" w:eastAsia="zh-CN"/>
        </w:rPr>
        <w:t>本清单将根据科技创新发展情况进行动态调整。</w:t>
      </w:r>
    </w:p>
    <w:p>
      <w:pPr>
        <w:rPr>
          <w:rFonts w:hint="default" w:ascii="Times New Roman" w:hAnsi="Times New Roman" w:eastAsia="仿宋_GB2312" w:cs="Times New Roman"/>
          <w:color w:val="000000"/>
          <w:kern w:val="0"/>
          <w:sz w:val="32"/>
          <w:szCs w:val="32"/>
          <w:lang w:eastAsia="zh-CN"/>
        </w:rPr>
      </w:pPr>
      <w:bookmarkStart w:id="89" w:name="_GoBack"/>
      <w:bookmarkEnd w:id="89"/>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长城小标宋体">
    <w:panose1 w:val="02010609010101010101"/>
    <w:charset w:val="00"/>
    <w:family w:val="modern"/>
    <w:pitch w:val="default"/>
    <w:sig w:usb0="00000000" w:usb1="00000000" w:usb2="00000000" w:usb3="00000000" w:csb0="0000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FE8BCA"/>
    <w:multiLevelType w:val="singleLevel"/>
    <w:tmpl w:val="B4FE8BCA"/>
    <w:lvl w:ilvl="0" w:tentative="0">
      <w:start w:val="1"/>
      <w:numFmt w:val="chineseCounting"/>
      <w:suff w:val="nothing"/>
      <w:lvlText w:val="（%1）"/>
      <w:lvlJc w:val="left"/>
      <w:pPr>
        <w:ind w:left="-10"/>
      </w:pPr>
      <w:rPr>
        <w:rFonts w:hint="eastAsia"/>
      </w:rPr>
    </w:lvl>
  </w:abstractNum>
  <w:abstractNum w:abstractNumId="1">
    <w:nsid w:val="BF4F6217"/>
    <w:multiLevelType w:val="singleLevel"/>
    <w:tmpl w:val="BF4F6217"/>
    <w:lvl w:ilvl="0" w:tentative="0">
      <w:start w:val="3"/>
      <w:numFmt w:val="chineseCounting"/>
      <w:suff w:val="space"/>
      <w:lvlText w:val="第%1节"/>
      <w:lvlJc w:val="left"/>
      <w:rPr>
        <w:rFonts w:hint="eastAsia"/>
      </w:rPr>
    </w:lvl>
  </w:abstractNum>
  <w:abstractNum w:abstractNumId="2">
    <w:nsid w:val="FB9B1C78"/>
    <w:multiLevelType w:val="singleLevel"/>
    <w:tmpl w:val="FB9B1C78"/>
    <w:lvl w:ilvl="0" w:tentative="0">
      <w:start w:val="4"/>
      <w:numFmt w:val="chineseCounting"/>
      <w:suff w:val="space"/>
      <w:lvlText w:val="第%1节"/>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4A80E"/>
    <w:rsid w:val="45785C80"/>
    <w:rsid w:val="6E74A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val="0"/>
      <w:adjustRightInd w:val="0"/>
      <w:snapToGrid w:val="0"/>
      <w:spacing w:before="0" w:beforeLines="0" w:beforeAutospacing="0" w:after="0" w:afterLines="0" w:afterAutospacing="0" w:line="360" w:lineRule="auto"/>
      <w:ind w:firstLine="632" w:firstLineChars="200"/>
      <w:outlineLvl w:val="0"/>
    </w:pPr>
    <w:rPr>
      <w:rFonts w:ascii="Times New Roman" w:hAnsi="Times New Roman" w:eastAsia="黑体"/>
      <w:spacing w:val="0"/>
      <w:szCs w:val="32"/>
    </w:rPr>
  </w:style>
  <w:style w:type="paragraph" w:styleId="3">
    <w:name w:val="heading 2"/>
    <w:basedOn w:val="1"/>
    <w:next w:val="1"/>
    <w:qFormat/>
    <w:uiPriority w:val="0"/>
    <w:pPr>
      <w:keepNext w:val="0"/>
      <w:keepLines w:val="0"/>
      <w:widowControl w:val="0"/>
      <w:adjustRightInd w:val="0"/>
      <w:snapToGrid w:val="0"/>
      <w:spacing w:before="0" w:beforeLines="0" w:after="0" w:afterLines="0" w:line="336" w:lineRule="auto"/>
      <w:ind w:left="0" w:leftChars="0" w:right="0" w:rightChars="0" w:firstLine="624" w:firstLineChars="200"/>
      <w:jc w:val="both"/>
      <w:outlineLvl w:val="1"/>
    </w:pPr>
    <w:rPr>
      <w:rFonts w:ascii="Times New Roman" w:hAnsi="Times New Roman" w:eastAsia="楷体_GB2312" w:cs="Times New Roman"/>
      <w:spacing w:val="0"/>
      <w:kern w:val="2"/>
      <w:sz w:val="32"/>
      <w:szCs w:val="32"/>
      <w:lang w:val="en-US" w:eastAsia="zh-CN" w:bidi="ar-SA"/>
    </w:rPr>
  </w:style>
  <w:style w:type="paragraph" w:styleId="4">
    <w:name w:val="heading 4"/>
    <w:basedOn w:val="1"/>
    <w:next w:val="1"/>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customStyle="1" w:styleId="8">
    <w:name w:val="附件标题"/>
    <w:basedOn w:val="4"/>
    <w:next w:val="1"/>
    <w:qFormat/>
    <w:uiPriority w:val="0"/>
    <w:rPr>
      <w:sz w:val="36"/>
      <w:szCs w:val="36"/>
    </w:rPr>
  </w:style>
  <w:style w:type="paragraph" w:customStyle="1" w:styleId="9">
    <w:name w:val="小标"/>
    <w:basedOn w:val="3"/>
    <w:next w:val="1"/>
    <w:qFormat/>
    <w:uiPriority w:val="0"/>
    <w:pPr>
      <w:spacing w:line="300" w:lineRule="auto"/>
      <w:ind w:firstLine="0" w:firstLineChars="0"/>
      <w:jc w:val="center"/>
    </w:pPr>
    <w:rPr>
      <w:spacing w:val="6"/>
    </w:rPr>
  </w:style>
  <w:style w:type="character" w:customStyle="1" w:styleId="10">
    <w:name w:val="标题 1 Char"/>
    <w:link w:val="2"/>
    <w:qFormat/>
    <w:uiPriority w:val="0"/>
    <w:rPr>
      <w:rFonts w:ascii="Times New Roman" w:hAnsi="Times New Roman" w:eastAsia="黑体"/>
      <w:spacing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2023-04-03T17:56:00Z</dcterms:created>
  <dc:creator>gxs_zhudi</dc:creator>
  <cp:lastModifiedBy>Liguoqiang</cp:lastModifiedBy>
  <dcterms:modified xsi:type="dcterms:W3CDTF">2023-04-04T09:46:12Z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